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6.xml" ContentType="application/vnd.openxmlformats-officedocument.wordprocessingml.footer+xml"/>
  <Override PartName="/word/media/image1.jpeg" ContentType="image/jpe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numbering.xml" ContentType="application/vnd.openxmlformats-officedocument.wordprocessingml.numbering+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4.xml.rels" ContentType="application/vnd.openxmlformats-package.relationships+xml"/>
  <Override PartName="/word/_rels/header6.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uerpodetexto"/>
        <w:rPr>
          <w:rFonts w:ascii="Times New Roman" w:hAnsi="Times New Roman"/>
          <w:sz w:val="20"/>
        </w:rPr>
      </w:pPr>
      <w:r>
        <w:rPr>
          <w:rFonts w:ascii="Times New Roman" w:hAnsi="Times New Roman"/>
          <w:sz w:val="20"/>
        </w:rPr>
      </w:r>
    </w:p>
    <w:p>
      <w:pPr>
        <w:pStyle w:val="Cuerpodetexto"/>
        <w:rPr>
          <w:rFonts w:ascii="Times New Roman" w:hAnsi="Times New Roman"/>
          <w:sz w:val="20"/>
        </w:rPr>
      </w:pPr>
      <w:r>
        <w:rPr>
          <w:rFonts w:ascii="Times New Roman" w:hAnsi="Times New Roman"/>
          <w:sz w:val="20"/>
        </w:rPr>
      </w:r>
    </w:p>
    <w:p>
      <w:pPr>
        <w:pStyle w:val="Cuerpodetexto"/>
        <w:spacing w:before="2" w:after="0"/>
        <w:rPr>
          <w:rFonts w:ascii="Times New Roman" w:hAnsi="Times New Roman"/>
          <w:sz w:val="18"/>
        </w:rPr>
      </w:pPr>
      <w:r>
        <w:rPr>
          <w:rFonts w:ascii="Times New Roman" w:hAnsi="Times New Roman"/>
          <w:sz w:val="18"/>
        </w:rPr>
      </w:r>
    </w:p>
    <w:p>
      <w:pPr>
        <w:pStyle w:val="Normal"/>
        <w:tabs>
          <w:tab w:val="clear" w:pos="720"/>
          <w:tab w:val="left" w:pos="1747" w:leader="none"/>
          <w:tab w:val="left" w:pos="4957" w:leader="none"/>
          <w:tab w:val="left" w:pos="5847" w:leader="none"/>
          <w:tab w:val="left" w:pos="6977" w:leader="none"/>
          <w:tab w:val="left" w:pos="9025" w:leader="none"/>
        </w:tabs>
        <w:spacing w:lineRule="auto" w:line="276" w:before="88" w:after="0"/>
        <w:ind w:left="115" w:right="112" w:hanging="0"/>
        <w:jc w:val="center"/>
        <w:rPr>
          <w:rFonts w:ascii="Baskerville Old Face" w:hAnsi="Baskerville Old Face"/>
          <w:b/>
          <w:sz w:val="36"/>
          <w:lang w:val="es-ES"/>
        </w:rPr>
      </w:pPr>
      <w:r>
        <w:rPr>
          <w:rFonts w:ascii="Baskerville Old Face" w:hAnsi="Baskerville Old Face"/>
          <w:b/>
          <w:sz w:val="36"/>
          <w:u w:val="single"/>
        </w:rPr>
        <w:t>BASES</w:t>
        <w:tab/>
        <w:t>REGULADORAS</w:t>
        <w:tab/>
        <w:t>DE</w:t>
        <w:tab/>
        <w:t>LOS</w:t>
        <w:tab/>
        <w:t>PREMIOS</w:t>
        <w:tab/>
        <w:t>DEL</w:t>
      </w:r>
      <w:r>
        <w:rPr>
          <w:rFonts w:ascii="Baskerville Old Face" w:hAnsi="Baskerville Old Face"/>
          <w:b/>
          <w:sz w:val="36"/>
        </w:rPr>
        <w:t xml:space="preserve"> </w:t>
      </w:r>
      <w:r>
        <w:rPr>
          <w:rFonts w:ascii="Baskerville Old Face" w:hAnsi="Baskerville Old Face"/>
          <w:b/>
          <w:sz w:val="36"/>
          <w:u w:val="single"/>
        </w:rPr>
        <w:t>DEPORTE LOCAL DE ALMENDRALEJO</w:t>
      </w:r>
      <w:r>
        <w:rPr>
          <w:rFonts w:ascii="Baskerville Old Face" w:hAnsi="Baskerville Old Face"/>
          <w:b/>
          <w:spacing w:val="-9"/>
          <w:sz w:val="36"/>
          <w:u w:val="single"/>
        </w:rPr>
        <w:t xml:space="preserve"> </w:t>
      </w:r>
      <w:r>
        <w:rPr>
          <w:rFonts w:ascii="Baskerville Old Face" w:hAnsi="Baskerville Old Face"/>
          <w:b/>
          <w:sz w:val="36"/>
          <w:u w:val="single"/>
        </w:rPr>
        <w:t>202</w:t>
      </w:r>
      <w:r>
        <w:rPr>
          <w:rFonts w:ascii="Baskerville Old Face" w:hAnsi="Baskerville Old Face"/>
          <w:b/>
          <w:sz w:val="36"/>
          <w:u w:val="single"/>
          <w:lang w:val="es-ES"/>
        </w:rPr>
        <w:t>6</w:t>
      </w:r>
    </w:p>
    <w:p>
      <w:pPr>
        <w:pStyle w:val="Normal"/>
        <w:spacing w:before="200" w:after="0"/>
        <w:ind w:left="115" w:hanging="0"/>
        <w:rPr>
          <w:rFonts w:ascii="Baskerville Old Face" w:hAnsi="Baskerville Old Face"/>
          <w:sz w:val="26"/>
        </w:rPr>
      </w:pPr>
      <w:r>
        <w:rPr>
          <w:rFonts w:ascii="Baskerville Old Face" w:hAnsi="Baskerville Old Face"/>
          <w:sz w:val="30"/>
        </w:rPr>
        <w:t>OBJETIVO</w:t>
      </w:r>
      <w:r>
        <w:rPr>
          <w:rFonts w:ascii="Baskerville Old Face" w:hAnsi="Baskerville Old Face"/>
          <w:sz w:val="26"/>
        </w:rPr>
        <w:t>:</w:t>
      </w:r>
    </w:p>
    <w:p>
      <w:pPr>
        <w:pStyle w:val="Cuerpodetexto"/>
        <w:spacing w:lineRule="auto" w:line="276" w:before="251" w:after="0"/>
        <w:ind w:left="115" w:right="109" w:firstLine="720"/>
        <w:jc w:val="both"/>
        <w:rPr>
          <w:rFonts w:ascii="Baskerville Old Face" w:hAnsi="Baskerville Old Face"/>
        </w:rPr>
      </w:pPr>
      <w:r>
        <w:rPr>
          <w:rFonts w:ascii="Baskerville Old Face" w:hAnsi="Baskerville Old Face"/>
        </w:rPr>
        <w:t>Con la finalidad de otorgar público testimonio de reconocimiento a la labor deportiva de personas, organismos, instituciones públicas y entidades privadas que hayan contribuido de forma notoria a engrandecer y ampliar la práctica deportiva de nuestra ciudad se hace pública la Convocatoria de los Premios Almendralejo al Deporte en su 1</w:t>
      </w:r>
      <w:r>
        <w:rPr>
          <w:rFonts w:ascii="Baskerville Old Face" w:hAnsi="Baskerville Old Face"/>
          <w:lang w:val="es-ES"/>
        </w:rPr>
        <w:t>7</w:t>
      </w:r>
      <w:r>
        <w:rPr>
          <w:rFonts w:ascii="Baskerville Old Face" w:hAnsi="Baskerville Old Face"/>
        </w:rPr>
        <w:t>ª convocatoria. Con el objetivo principal de reconocer la labor de todos aquellos que hayan destacado en su actuación deportiva. Se trata de una forma de resaltar la labor deportiva de todos los que de alguna manera han hecho del deporte una forma de vida y han contribuido a su expansión y al fomento de su práctica en nuestra</w:t>
      </w:r>
      <w:r>
        <w:rPr>
          <w:rFonts w:ascii="Baskerville Old Face" w:hAnsi="Baskerville Old Face"/>
          <w:spacing w:val="-2"/>
        </w:rPr>
        <w:t xml:space="preserve"> </w:t>
      </w:r>
      <w:r>
        <w:rPr>
          <w:rFonts w:ascii="Baskerville Old Face" w:hAnsi="Baskerville Old Face"/>
        </w:rPr>
        <w:t>localidad.</w:t>
      </w:r>
    </w:p>
    <w:p>
      <w:pPr>
        <w:pStyle w:val="Normal"/>
        <w:spacing w:before="212" w:after="0"/>
        <w:ind w:left="115" w:hanging="0"/>
        <w:rPr>
          <w:rFonts w:ascii="Baskerville Old Face" w:hAnsi="Baskerville Old Face"/>
          <w:b/>
          <w:sz w:val="26"/>
        </w:rPr>
      </w:pPr>
      <w:r>
        <w:rPr>
          <w:rFonts w:ascii="Baskerville Old Face" w:hAnsi="Baskerville Old Face"/>
          <w:b/>
          <w:sz w:val="30"/>
        </w:rPr>
        <w:t>CONTENIDO</w:t>
      </w:r>
      <w:r>
        <w:rPr>
          <w:rFonts w:ascii="Baskerville Old Face" w:hAnsi="Baskerville Old Face"/>
          <w:b/>
          <w:sz w:val="26"/>
        </w:rPr>
        <w:t>:</w:t>
      </w:r>
    </w:p>
    <w:p>
      <w:pPr>
        <w:pStyle w:val="Cuerpodetexto"/>
        <w:spacing w:lineRule="auto" w:line="276" w:before="250" w:after="0"/>
        <w:ind w:left="115" w:right="114" w:firstLine="720"/>
        <w:jc w:val="both"/>
        <w:rPr>
          <w:rFonts w:ascii="Baskerville Old Face" w:hAnsi="Baskerville Old Face"/>
        </w:rPr>
      </w:pPr>
      <w:r>
        <w:rPr>
          <w:rFonts w:ascii="Baskerville Old Face" w:hAnsi="Baskerville Old Face"/>
        </w:rPr>
        <w:t>Se convoca los "Premios Almendralejo al Deporte 202</w:t>
      </w:r>
      <w:r>
        <w:rPr>
          <w:rFonts w:ascii="Baskerville Old Face" w:hAnsi="Baskerville Old Face"/>
          <w:lang w:val="es-ES"/>
        </w:rPr>
        <w:t>6</w:t>
      </w:r>
      <w:r>
        <w:rPr>
          <w:rFonts w:ascii="Baskerville Old Face" w:hAnsi="Baskerville Old Face"/>
        </w:rPr>
        <w:t>" a los que podrán optar las personas físicas, entidades deportivas y Entidades locales de la Ciudad de Almendralejo que cumplan los requisitos exigidos en cada modalidad, de acuerdo con estas Bases.</w:t>
      </w:r>
    </w:p>
    <w:p>
      <w:pPr>
        <w:pStyle w:val="Cuerpodetexto"/>
        <w:spacing w:before="205" w:after="0"/>
        <w:ind w:left="115" w:hanging="0"/>
        <w:rPr>
          <w:rFonts w:ascii="Baskerville Old Face" w:hAnsi="Baskerville Old Face"/>
        </w:rPr>
      </w:pPr>
      <w:r>
        <w:rPr>
          <w:rFonts w:ascii="Baskerville Old Face" w:hAnsi="Baskerville Old Face"/>
          <w:u w:val="single"/>
        </w:rPr>
        <w:t>Primera. Candidaturas:</w:t>
      </w:r>
    </w:p>
    <w:p>
      <w:pPr>
        <w:pStyle w:val="ListParagraph"/>
        <w:numPr>
          <w:ilvl w:val="0"/>
          <w:numId w:val="1"/>
        </w:numPr>
        <w:tabs>
          <w:tab w:val="clear" w:pos="720"/>
          <w:tab w:val="left" w:pos="436" w:leader="none"/>
        </w:tabs>
        <w:spacing w:lineRule="auto" w:line="276" w:before="245" w:after="0"/>
        <w:ind w:left="116" w:right="112" w:hanging="0"/>
        <w:jc w:val="both"/>
        <w:rPr>
          <w:rFonts w:ascii="Baskerville Old Face" w:hAnsi="Baskerville Old Face"/>
          <w:sz w:val="26"/>
        </w:rPr>
      </w:pPr>
      <w:r>
        <w:rPr>
          <w:rFonts w:ascii="Baskerville Old Face" w:hAnsi="Baskerville Old Face"/>
          <w:sz w:val="26"/>
        </w:rPr>
        <w:t>Las candidaturas para los Premios Almendralejo al Deporte, serán presentadas por las entidades deportivas locales y cualquier entidad o persona que lo desee, debiendo formalizarse en modelo oficial, acompañando la documentación que se estime conveniente para</w:t>
      </w:r>
      <w:r>
        <w:rPr>
          <w:rFonts w:ascii="Baskerville Old Face" w:hAnsi="Baskerville Old Face"/>
          <w:spacing w:val="-1"/>
          <w:sz w:val="26"/>
        </w:rPr>
        <w:t xml:space="preserve"> </w:t>
      </w:r>
      <w:r>
        <w:rPr>
          <w:rFonts w:ascii="Baskerville Old Face" w:hAnsi="Baskerville Old Face"/>
          <w:sz w:val="26"/>
        </w:rPr>
        <w:t>fundamentarla.</w:t>
      </w:r>
    </w:p>
    <w:p>
      <w:pPr>
        <w:pStyle w:val="ListParagraph"/>
        <w:numPr>
          <w:ilvl w:val="0"/>
          <w:numId w:val="1"/>
        </w:numPr>
        <w:tabs>
          <w:tab w:val="clear" w:pos="720"/>
          <w:tab w:val="left" w:pos="420" w:leader="none"/>
          <w:tab w:val="left" w:pos="458" w:leader="none"/>
        </w:tabs>
        <w:spacing w:lineRule="auto" w:line="276" w:before="204" w:after="0"/>
        <w:ind w:left="419" w:right="112" w:hanging="303"/>
        <w:jc w:val="both"/>
        <w:rPr>
          <w:rFonts w:ascii="Baskerville Old Face" w:hAnsi="Baskerville Old Face"/>
          <w:sz w:val="26"/>
        </w:rPr>
      </w:pPr>
      <w:r>
        <w:rPr>
          <w:rFonts w:ascii="Baskerville Old Face" w:hAnsi="Baskerville Old Face"/>
          <w:sz w:val="26"/>
        </w:rPr>
        <w:t xml:space="preserve">La presentación se  efectuará a través de la Plataforma Electrónica del Ayuntamiento de Almendralejo. </w:t>
      </w:r>
    </w:p>
    <w:p>
      <w:pPr>
        <w:sectPr>
          <w:headerReference w:type="default" r:id="rId2"/>
          <w:footerReference w:type="default" r:id="rId3"/>
          <w:type w:val="nextPage"/>
          <w:pgSz w:w="11906" w:h="16838"/>
          <w:pgMar w:left="1020" w:right="1020" w:gutter="0" w:header="720" w:top="1180" w:footer="1227" w:bottom="1420"/>
          <w:pgNumType w:fmt="decimal"/>
          <w:formProt w:val="false"/>
          <w:textDirection w:val="lrTb"/>
          <w:docGrid w:type="default" w:linePitch="100" w:charSpace="0"/>
        </w:sectPr>
        <w:pStyle w:val="ListParagraph"/>
        <w:numPr>
          <w:ilvl w:val="0"/>
          <w:numId w:val="1"/>
        </w:numPr>
        <w:tabs>
          <w:tab w:val="clear" w:pos="720"/>
          <w:tab w:val="left" w:pos="420" w:leader="none"/>
        </w:tabs>
        <w:spacing w:before="204" w:after="0"/>
        <w:ind w:left="419" w:hanging="303"/>
        <w:jc w:val="both"/>
        <w:rPr>
          <w:rFonts w:ascii="Baskerville Old Face" w:hAnsi="Baskerville Old Face"/>
          <w:sz w:val="26"/>
        </w:rPr>
      </w:pPr>
      <w:r>
        <w:rPr>
          <w:rFonts w:ascii="Baskerville Old Face" w:hAnsi="Baskerville Old Face"/>
          <w:sz w:val="26"/>
        </w:rPr>
        <w:t>El plazo para presentar las candidaturas terminará el 28 de Febrero 2026</w:t>
      </w:r>
    </w:p>
    <w:p>
      <w:pPr>
        <w:pStyle w:val="Cuerpodetexto"/>
        <w:spacing w:before="11" w:after="0"/>
        <w:rPr>
          <w:rFonts w:ascii="Baskerville Old Face" w:hAnsi="Baskerville Old Face"/>
          <w:sz w:val="17"/>
        </w:rPr>
      </w:pPr>
      <w:r>
        <w:rPr>
          <w:rFonts w:ascii="Baskerville Old Face" w:hAnsi="Baskerville Old Face"/>
          <w:sz w:val="17"/>
        </w:rPr>
      </w:r>
    </w:p>
    <w:p>
      <w:pPr>
        <w:pStyle w:val="Cuerpodetexto"/>
        <w:spacing w:before="91" w:after="0"/>
        <w:ind w:left="115" w:hanging="0"/>
        <w:rPr>
          <w:rFonts w:ascii="Baskerville Old Face" w:hAnsi="Baskerville Old Face"/>
        </w:rPr>
      </w:pPr>
      <w:r>
        <w:rPr>
          <w:rFonts w:ascii="Baskerville Old Face" w:hAnsi="Baskerville Old Face"/>
          <w:u w:val="single"/>
        </w:rPr>
        <w:t>Segunda. Modalidades.</w:t>
      </w:r>
    </w:p>
    <w:p>
      <w:pPr>
        <w:pStyle w:val="Cuerpodetexto"/>
        <w:spacing w:before="3" w:after="0"/>
        <w:rPr>
          <w:rFonts w:ascii="Baskerville Old Face" w:hAnsi="Baskerville Old Face"/>
          <w:sz w:val="18"/>
        </w:rPr>
      </w:pPr>
      <w:r>
        <w:rPr>
          <w:rFonts w:ascii="Baskerville Old Face" w:hAnsi="Baskerville Old Face"/>
          <w:sz w:val="18"/>
        </w:rPr>
      </w:r>
    </w:p>
    <w:p>
      <w:pPr>
        <w:pStyle w:val="Cuerpodetexto"/>
        <w:spacing w:before="91" w:after="0"/>
        <w:ind w:left="115" w:hanging="0"/>
        <w:rPr>
          <w:rFonts w:ascii="Baskerville Old Face" w:hAnsi="Baskerville Old Face"/>
        </w:rPr>
      </w:pPr>
      <w:r>
        <w:rPr>
          <w:rFonts w:ascii="Baskerville Old Face" w:hAnsi="Baskerville Old Face"/>
        </w:rPr>
        <w:t>Las modalidades son:</w:t>
      </w:r>
    </w:p>
    <w:p>
      <w:pPr>
        <w:pStyle w:val="ListParagraph"/>
        <w:numPr>
          <w:ilvl w:val="0"/>
          <w:numId w:val="2"/>
        </w:numPr>
        <w:tabs>
          <w:tab w:val="clear" w:pos="720"/>
          <w:tab w:val="left" w:pos="348" w:leader="none"/>
        </w:tabs>
        <w:ind w:left="116" w:hanging="0"/>
        <w:rPr>
          <w:rFonts w:ascii="Baskerville Old Face" w:hAnsi="Baskerville Old Face"/>
          <w:sz w:val="26"/>
        </w:rPr>
      </w:pPr>
      <w:r>
        <w:rPr>
          <w:rFonts w:ascii="Baskerville Old Face" w:hAnsi="Baskerville Old Face"/>
          <w:sz w:val="26"/>
        </w:rPr>
        <w:t>Mejor deportista individual/equipo</w:t>
      </w:r>
      <w:r>
        <w:rPr>
          <w:rFonts w:ascii="Baskerville Old Face" w:hAnsi="Baskerville Old Face"/>
          <w:spacing w:val="-1"/>
          <w:sz w:val="26"/>
        </w:rPr>
        <w:t xml:space="preserve"> </w:t>
      </w:r>
      <w:r>
        <w:rPr>
          <w:rFonts w:ascii="Baskerville Old Face" w:hAnsi="Baskerville Old Face"/>
          <w:sz w:val="26"/>
        </w:rPr>
        <w:t>femenino</w:t>
      </w:r>
    </w:p>
    <w:p>
      <w:pPr>
        <w:pStyle w:val="ListParagraph"/>
        <w:numPr>
          <w:ilvl w:val="0"/>
          <w:numId w:val="2"/>
        </w:numPr>
        <w:tabs>
          <w:tab w:val="clear" w:pos="720"/>
          <w:tab w:val="left" w:pos="348" w:leader="none"/>
        </w:tabs>
        <w:ind w:left="116" w:hanging="0"/>
        <w:rPr>
          <w:rFonts w:ascii="Baskerville Old Face" w:hAnsi="Baskerville Old Face"/>
          <w:sz w:val="26"/>
        </w:rPr>
      </w:pPr>
      <w:r>
        <w:rPr>
          <w:rFonts w:ascii="Baskerville Old Face" w:hAnsi="Baskerville Old Face"/>
          <w:sz w:val="26"/>
        </w:rPr>
        <w:t>Mejor deportista individual/equipo</w:t>
      </w:r>
      <w:r>
        <w:rPr>
          <w:rFonts w:ascii="Baskerville Old Face" w:hAnsi="Baskerville Old Face"/>
          <w:spacing w:val="-1"/>
          <w:sz w:val="26"/>
        </w:rPr>
        <w:t xml:space="preserve"> </w:t>
      </w:r>
      <w:r>
        <w:rPr>
          <w:rFonts w:ascii="Baskerville Old Face" w:hAnsi="Baskerville Old Face"/>
          <w:sz w:val="26"/>
        </w:rPr>
        <w:t>masculino</w:t>
      </w:r>
    </w:p>
    <w:p>
      <w:pPr>
        <w:pStyle w:val="ListParagraph"/>
        <w:numPr>
          <w:ilvl w:val="0"/>
          <w:numId w:val="2"/>
        </w:numPr>
        <w:tabs>
          <w:tab w:val="clear" w:pos="720"/>
          <w:tab w:val="left" w:pos="348" w:leader="none"/>
        </w:tabs>
        <w:ind w:left="116" w:hanging="0"/>
        <w:rPr>
          <w:rFonts w:ascii="Baskerville Old Face" w:hAnsi="Baskerville Old Face"/>
          <w:sz w:val="26"/>
        </w:rPr>
      </w:pPr>
      <w:r>
        <w:rPr>
          <w:rFonts w:ascii="Baskerville Old Face" w:hAnsi="Baskerville Old Face"/>
          <w:sz w:val="26"/>
        </w:rPr>
        <w:t>Mejor deportista promesa masculino</w:t>
      </w:r>
    </w:p>
    <w:p>
      <w:pPr>
        <w:pStyle w:val="ListParagraph"/>
        <w:numPr>
          <w:ilvl w:val="0"/>
          <w:numId w:val="2"/>
        </w:numPr>
        <w:tabs>
          <w:tab w:val="clear" w:pos="720"/>
          <w:tab w:val="left" w:pos="348" w:leader="none"/>
        </w:tabs>
        <w:ind w:left="116" w:hanging="0"/>
        <w:rPr>
          <w:rFonts w:ascii="Baskerville Old Face" w:hAnsi="Baskerville Old Face"/>
          <w:sz w:val="26"/>
        </w:rPr>
      </w:pPr>
      <w:r>
        <w:rPr>
          <w:rFonts w:ascii="Baskerville Old Face" w:hAnsi="Baskerville Old Face"/>
          <w:sz w:val="26"/>
        </w:rPr>
        <w:t>Mejor deportista promesa femenino</w:t>
      </w:r>
    </w:p>
    <w:p>
      <w:pPr>
        <w:pStyle w:val="ListParagraph"/>
        <w:numPr>
          <w:ilvl w:val="0"/>
          <w:numId w:val="2"/>
        </w:numPr>
        <w:tabs>
          <w:tab w:val="clear" w:pos="720"/>
          <w:tab w:val="left" w:pos="348" w:leader="none"/>
        </w:tabs>
        <w:ind w:left="116" w:hanging="0"/>
        <w:rPr>
          <w:rFonts w:ascii="Baskerville Old Face" w:hAnsi="Baskerville Old Face"/>
          <w:sz w:val="26"/>
        </w:rPr>
      </w:pPr>
      <w:r>
        <w:rPr>
          <w:rFonts w:ascii="Baskerville Old Face" w:hAnsi="Baskerville Old Face"/>
          <w:sz w:val="26"/>
        </w:rPr>
        <w:t>Al mérito</w:t>
      </w:r>
      <w:r>
        <w:rPr>
          <w:rFonts w:ascii="Baskerville Old Face" w:hAnsi="Baskerville Old Face"/>
          <w:spacing w:val="-1"/>
          <w:sz w:val="26"/>
        </w:rPr>
        <w:t xml:space="preserve"> </w:t>
      </w:r>
      <w:r>
        <w:rPr>
          <w:rFonts w:ascii="Baskerville Old Face" w:hAnsi="Baskerville Old Face"/>
          <w:sz w:val="26"/>
        </w:rPr>
        <w:t>deportivo</w:t>
      </w:r>
    </w:p>
    <w:p>
      <w:pPr>
        <w:pStyle w:val="ListParagraph"/>
        <w:numPr>
          <w:ilvl w:val="0"/>
          <w:numId w:val="2"/>
        </w:numPr>
        <w:tabs>
          <w:tab w:val="clear" w:pos="720"/>
          <w:tab w:val="left" w:pos="348" w:leader="none"/>
        </w:tabs>
        <w:ind w:left="116" w:hanging="0"/>
        <w:rPr>
          <w:rFonts w:ascii="Baskerville Old Face" w:hAnsi="Baskerville Old Face"/>
          <w:sz w:val="26"/>
        </w:rPr>
      </w:pPr>
      <w:r>
        <w:rPr>
          <w:rFonts w:ascii="Baskerville Old Face" w:hAnsi="Baskerville Old Face"/>
          <w:sz w:val="26"/>
        </w:rPr>
        <w:t>Mejor entidad deportiva</w:t>
      </w:r>
    </w:p>
    <w:p>
      <w:pPr>
        <w:pStyle w:val="ListParagraph"/>
        <w:numPr>
          <w:ilvl w:val="0"/>
          <w:numId w:val="2"/>
        </w:numPr>
        <w:tabs>
          <w:tab w:val="clear" w:pos="720"/>
          <w:tab w:val="left" w:pos="348" w:leader="none"/>
        </w:tabs>
        <w:ind w:left="116" w:hanging="0"/>
        <w:rPr>
          <w:rFonts w:ascii="Baskerville Old Face" w:hAnsi="Baskerville Old Face"/>
          <w:sz w:val="26"/>
        </w:rPr>
      </w:pPr>
      <w:r>
        <w:rPr>
          <w:rFonts w:ascii="Baskerville Old Face" w:hAnsi="Baskerville Old Face"/>
          <w:sz w:val="26"/>
        </w:rPr>
        <w:t>Mejor</w:t>
      </w:r>
      <w:r>
        <w:rPr>
          <w:rFonts w:ascii="Baskerville Old Face" w:hAnsi="Baskerville Old Face"/>
          <w:spacing w:val="-1"/>
          <w:sz w:val="26"/>
        </w:rPr>
        <w:t xml:space="preserve"> </w:t>
      </w:r>
      <w:r>
        <w:rPr>
          <w:rFonts w:ascii="Baskerville Old Face" w:hAnsi="Baskerville Old Face"/>
          <w:sz w:val="26"/>
        </w:rPr>
        <w:t>entrenador/monitor</w:t>
      </w:r>
    </w:p>
    <w:p>
      <w:pPr>
        <w:pStyle w:val="ListParagraph"/>
        <w:numPr>
          <w:ilvl w:val="0"/>
          <w:numId w:val="2"/>
        </w:numPr>
        <w:tabs>
          <w:tab w:val="clear" w:pos="720"/>
          <w:tab w:val="left" w:pos="348" w:leader="none"/>
        </w:tabs>
        <w:ind w:left="116" w:hanging="0"/>
        <w:rPr>
          <w:rFonts w:ascii="Baskerville Old Face" w:hAnsi="Baskerville Old Face"/>
          <w:sz w:val="26"/>
        </w:rPr>
      </w:pPr>
      <w:r>
        <w:rPr>
          <w:rFonts w:ascii="Baskerville Old Face" w:hAnsi="Baskerville Old Face"/>
          <w:sz w:val="26"/>
        </w:rPr>
        <w:t>Reconocimiento al Patrocinador o</w:t>
      </w:r>
      <w:r>
        <w:rPr>
          <w:rFonts w:ascii="Baskerville Old Face" w:hAnsi="Baskerville Old Face"/>
          <w:spacing w:val="-3"/>
          <w:sz w:val="26"/>
        </w:rPr>
        <w:t xml:space="preserve"> </w:t>
      </w:r>
      <w:r>
        <w:rPr>
          <w:rFonts w:ascii="Baskerville Old Face" w:hAnsi="Baskerville Old Face"/>
          <w:sz w:val="26"/>
        </w:rPr>
        <w:t>Colaborador</w:t>
      </w:r>
    </w:p>
    <w:p>
      <w:pPr>
        <w:pStyle w:val="ListParagraph"/>
        <w:numPr>
          <w:ilvl w:val="0"/>
          <w:numId w:val="2"/>
        </w:numPr>
        <w:tabs>
          <w:tab w:val="clear" w:pos="720"/>
          <w:tab w:val="left" w:pos="348" w:leader="none"/>
        </w:tabs>
        <w:spacing w:lineRule="auto" w:line="480"/>
        <w:ind w:left="116" w:right="6952" w:hanging="0"/>
        <w:rPr>
          <w:rFonts w:ascii="Baskerville Old Face" w:hAnsi="Baskerville Old Face"/>
          <w:sz w:val="26"/>
        </w:rPr>
      </w:pPr>
      <w:r>
        <w:rPr>
          <w:rFonts w:ascii="Baskerville Old Face" w:hAnsi="Baskerville Old Face"/>
          <w:sz w:val="26"/>
        </w:rPr>
        <w:t>Menciones especiales</w:t>
      </w:r>
      <w:r>
        <w:rPr>
          <w:rFonts w:ascii="Baskerville Old Face" w:hAnsi="Baskerville Old Face"/>
          <w:sz w:val="26"/>
          <w:u w:val="single"/>
        </w:rPr>
        <w:t xml:space="preserve"> Tercera.</w:t>
      </w:r>
      <w:r>
        <w:rPr>
          <w:rFonts w:ascii="Baskerville Old Face" w:hAnsi="Baskerville Old Face"/>
          <w:spacing w:val="-2"/>
          <w:sz w:val="26"/>
          <w:u w:val="single"/>
        </w:rPr>
        <w:t xml:space="preserve"> </w:t>
      </w:r>
      <w:r>
        <w:rPr>
          <w:rFonts w:ascii="Baskerville Old Face" w:hAnsi="Baskerville Old Face"/>
          <w:sz w:val="26"/>
          <w:u w:val="single"/>
        </w:rPr>
        <w:t>Jurado.</w:t>
      </w:r>
    </w:p>
    <w:p>
      <w:pPr>
        <w:pStyle w:val="Cuerpodetexto"/>
        <w:spacing w:lineRule="exact" w:line="297"/>
        <w:ind w:left="115" w:hanging="0"/>
        <w:rPr>
          <w:rFonts w:ascii="Baskerville Old Face" w:hAnsi="Baskerville Old Face"/>
        </w:rPr>
      </w:pPr>
      <w:r>
        <w:rPr>
          <w:rFonts w:ascii="Baskerville Old Face" w:hAnsi="Baskerville Old Face"/>
        </w:rPr>
        <w:t>El jurado será nombrado por la Concejalía de deportes y estará formada por:</w:t>
      </w:r>
    </w:p>
    <w:p>
      <w:pPr>
        <w:pStyle w:val="Cuerpodetexto"/>
        <w:spacing w:before="2" w:after="0"/>
        <w:rPr>
          <w:rFonts w:ascii="Baskerville Old Face" w:hAnsi="Baskerville Old Face"/>
        </w:rPr>
      </w:pPr>
      <w:r>
        <w:rPr>
          <w:rFonts w:ascii="Baskerville Old Face" w:hAnsi="Baskerville Old Face"/>
        </w:rPr>
      </w:r>
    </w:p>
    <w:p>
      <w:pPr>
        <w:pStyle w:val="Cuerpodetexto"/>
        <w:ind w:left="115" w:right="3872" w:hanging="0"/>
        <w:rPr>
          <w:rFonts w:ascii="Baskerville Old Face" w:hAnsi="Baskerville Old Face"/>
          <w:lang w:val="es-ES"/>
        </w:rPr>
      </w:pPr>
      <w:r>
        <w:rPr>
          <w:rFonts w:ascii="Baskerville Old Face" w:hAnsi="Baskerville Old Face"/>
        </w:rPr>
        <w:t>PRESIDENTA: Dña Carolina Preciado Franco</w:t>
      </w:r>
    </w:p>
    <w:p>
      <w:pPr>
        <w:pStyle w:val="Cuerpodetexto"/>
        <w:ind w:left="115" w:right="3872" w:hanging="0"/>
        <w:rPr>
          <w:rFonts w:ascii="Baskerville Old Face" w:hAnsi="Baskerville Old Face"/>
          <w:lang w:val="es-ES"/>
        </w:rPr>
      </w:pPr>
      <w:r>
        <w:rPr>
          <w:rFonts w:ascii="Baskerville Old Face" w:hAnsi="Baskerville Old Face"/>
        </w:rPr>
        <w:t xml:space="preserve"> </w:t>
      </w:r>
      <w:r>
        <w:rPr>
          <w:rFonts w:ascii="Baskerville Old Face" w:hAnsi="Baskerville Old Face"/>
        </w:rPr>
        <w:t>SECRETARIA:</w:t>
      </w:r>
      <w:r>
        <w:rPr>
          <w:rFonts w:ascii="Baskerville Old Face" w:hAnsi="Baskerville Old Face"/>
          <w:lang w:val="es-ES"/>
        </w:rPr>
        <w:t xml:space="preserve"> Esther Pizarro Corral </w:t>
      </w:r>
    </w:p>
    <w:p>
      <w:pPr>
        <w:pStyle w:val="Cuerpodetexto"/>
        <w:spacing w:before="3" w:after="0"/>
        <w:rPr>
          <w:rFonts w:ascii="Baskerville Old Face" w:hAnsi="Baskerville Old Face"/>
        </w:rPr>
      </w:pPr>
      <w:r>
        <w:rPr>
          <w:rFonts w:ascii="Baskerville Old Face" w:hAnsi="Baskerville Old Face"/>
        </w:rPr>
      </w:r>
    </w:p>
    <w:p>
      <w:pPr>
        <w:pStyle w:val="Cuerpodetexto"/>
        <w:ind w:left="115" w:hanging="0"/>
        <w:rPr>
          <w:rFonts w:ascii="Baskerville Old Face" w:hAnsi="Baskerville Old Face"/>
        </w:rPr>
      </w:pPr>
      <w:r>
        <w:rPr>
          <w:rFonts w:ascii="Baskerville Old Face" w:hAnsi="Baskerville Old Face"/>
        </w:rPr>
        <w:t xml:space="preserve">5 VOCALES REPRESENTANTES DE LOS CLUBES DEPORTIVOS, ELEGIDOS EN EL CONSEJO LOCAL DEL DEPORTE </w:t>
      </w:r>
    </w:p>
    <w:p>
      <w:pPr>
        <w:pStyle w:val="Cuerpodetexto"/>
        <w:ind w:left="115" w:hanging="0"/>
        <w:rPr>
          <w:rFonts w:ascii="Baskerville Old Face" w:hAnsi="Baskerville Old Face"/>
          <w:color w:val="548DD4" w:themeColor="text2" w:themeTint="99"/>
          <w:lang w:val="es-ES"/>
        </w:rPr>
      </w:pPr>
      <w:r>
        <w:rPr>
          <w:rFonts w:ascii="Baskerville Old Face" w:hAnsi="Baskerville Old Face"/>
          <w:color w:val="548DD4" w:themeColor="text2" w:themeTint="99"/>
          <w:lang w:val="es-ES"/>
        </w:rPr>
      </w:r>
    </w:p>
    <w:p>
      <w:pPr>
        <w:pStyle w:val="Cuerpodetexto"/>
        <w:ind w:left="115" w:hanging="0"/>
        <w:rPr>
          <w:rFonts w:ascii="Baskerville Old Face" w:hAnsi="Baskerville Old Face"/>
          <w:color w:val="548DD4" w:themeColor="text2" w:themeTint="99"/>
          <w:lang w:val="es-ES"/>
        </w:rPr>
      </w:pPr>
      <w:r>
        <w:rPr>
          <w:rFonts w:ascii="Baskerville Old Face" w:hAnsi="Baskerville Old Face"/>
          <w:color w:val="548DD4" w:themeColor="text2" w:themeTint="99"/>
          <w:lang w:val="es-ES"/>
        </w:rPr>
        <w:t>-  Mirian Diosdado Molano (Natación)</w:t>
      </w:r>
    </w:p>
    <w:p>
      <w:pPr>
        <w:pStyle w:val="Cuerpodetexto"/>
        <w:ind w:left="115" w:hanging="0"/>
        <w:rPr>
          <w:rFonts w:ascii="Baskerville Old Face" w:hAnsi="Baskerville Old Face"/>
          <w:color w:val="548DD4" w:themeColor="text2" w:themeTint="99"/>
          <w:lang w:val="es-ES"/>
        </w:rPr>
      </w:pPr>
      <w:r>
        <w:rPr>
          <w:rFonts w:ascii="Baskerville Old Face" w:hAnsi="Baskerville Old Face"/>
          <w:color w:val="548DD4" w:themeColor="text2" w:themeTint="99"/>
          <w:lang w:val="es-ES"/>
        </w:rPr>
        <w:t>-  Sara Castillo Lajas (Orientación)</w:t>
      </w:r>
    </w:p>
    <w:p>
      <w:pPr>
        <w:pStyle w:val="Cuerpodetexto"/>
        <w:ind w:left="115" w:hanging="0"/>
        <w:rPr>
          <w:rFonts w:ascii="Baskerville Old Face" w:hAnsi="Baskerville Old Face"/>
          <w:color w:val="548DD4" w:themeColor="text2" w:themeTint="99"/>
          <w:lang w:val="es-ES"/>
        </w:rPr>
      </w:pPr>
      <w:r>
        <w:rPr>
          <w:rFonts w:ascii="Baskerville Old Face" w:hAnsi="Baskerville Old Face"/>
          <w:color w:val="548DD4" w:themeColor="text2" w:themeTint="99"/>
          <w:lang w:val="es-ES"/>
        </w:rPr>
        <w:t>-  Juan Manuel Clemente Bote  (Fútbol)</w:t>
      </w:r>
    </w:p>
    <w:p>
      <w:pPr>
        <w:pStyle w:val="Cuerpodetexto"/>
        <w:ind w:left="115" w:hanging="0"/>
        <w:rPr>
          <w:rFonts w:ascii="Baskerville Old Face" w:hAnsi="Baskerville Old Face"/>
          <w:color w:val="548DD4" w:themeColor="text2" w:themeTint="99"/>
          <w:lang w:val="es-ES"/>
        </w:rPr>
      </w:pPr>
      <w:r>
        <w:rPr>
          <w:rFonts w:ascii="Baskerville Old Face" w:hAnsi="Baskerville Old Face"/>
          <w:color w:val="548DD4" w:themeColor="text2" w:themeTint="99"/>
          <w:lang w:val="es-ES"/>
        </w:rPr>
        <w:t xml:space="preserve">-  Luis Díaz Muñoz (Voleibol) </w:t>
      </w:r>
    </w:p>
    <w:p>
      <w:pPr>
        <w:pStyle w:val="Cuerpodetexto"/>
        <w:ind w:left="115" w:hanging="0"/>
        <w:rPr>
          <w:rFonts w:ascii="Baskerville Old Face" w:hAnsi="Baskerville Old Face"/>
          <w:color w:val="548DD4" w:themeColor="text2" w:themeTint="99"/>
          <w:lang w:val="es-ES"/>
        </w:rPr>
      </w:pPr>
      <w:r>
        <w:rPr>
          <w:rFonts w:ascii="Baskerville Old Face" w:hAnsi="Baskerville Old Face"/>
          <w:color w:val="548DD4" w:themeColor="text2" w:themeTint="99"/>
          <w:lang w:val="es-ES"/>
        </w:rPr>
        <w:t xml:space="preserve">-  Jose Manuel Sánchez  Laja (Baloncesto) </w:t>
      </w:r>
    </w:p>
    <w:p>
      <w:pPr>
        <w:pStyle w:val="Cuerpodetexto"/>
        <w:spacing w:before="3" w:after="0"/>
        <w:rPr>
          <w:rFonts w:ascii="Baskerville Old Face" w:hAnsi="Baskerville Old Face"/>
          <w:sz w:val="24"/>
        </w:rPr>
      </w:pPr>
      <w:r>
        <w:rPr>
          <w:rFonts w:ascii="Baskerville Old Face" w:hAnsi="Baskerville Old Face"/>
          <w:sz w:val="24"/>
        </w:rPr>
      </w:r>
    </w:p>
    <w:p>
      <w:pPr>
        <w:pStyle w:val="Cuerpodetexto"/>
        <w:ind w:left="115" w:hanging="0"/>
        <w:rPr>
          <w:rFonts w:ascii="Baskerville Old Face" w:hAnsi="Baskerville Old Face"/>
        </w:rPr>
      </w:pPr>
      <w:r>
        <w:rPr>
          <w:rFonts w:ascii="Baskerville Old Face" w:hAnsi="Baskerville Old Face"/>
        </w:rPr>
        <w:t xml:space="preserve">1 VOCAL LICENCIADO EN CIENCIAS DEL DEPORTE O DIPLOMADO EN MAGISTERIO CON ESPECIALIDAD EN EDUCACIÓN FÍSICA. </w:t>
      </w:r>
    </w:p>
    <w:p>
      <w:pPr>
        <w:pStyle w:val="Cuerpodetexto"/>
        <w:spacing w:before="2" w:after="0"/>
        <w:rPr>
          <w:rFonts w:ascii="Baskerville Old Face" w:hAnsi="Baskerville Old Face"/>
          <w:lang w:val="es-ES"/>
        </w:rPr>
      </w:pPr>
      <w:r>
        <w:rPr>
          <w:rFonts w:ascii="Baskerville Old Face" w:hAnsi="Baskerville Old Face"/>
          <w:lang w:val="es-ES"/>
        </w:rPr>
      </w:r>
    </w:p>
    <w:p>
      <w:pPr>
        <w:pStyle w:val="Cuerpodetexto"/>
        <w:spacing w:before="2" w:after="0"/>
        <w:rPr>
          <w:color w:val="729FCF"/>
        </w:rPr>
      </w:pPr>
      <w:r>
        <w:rPr>
          <w:rFonts w:ascii="Baskerville Old Face" w:hAnsi="Baskerville Old Face"/>
          <w:color w:val="729FCF"/>
        </w:rPr>
        <w:t xml:space="preserve">- Rosario Pérez Alonso </w:t>
      </w:r>
    </w:p>
    <w:p>
      <w:pPr>
        <w:pStyle w:val="Cuerpodetexto"/>
        <w:spacing w:before="2" w:after="0"/>
        <w:rPr>
          <w:rFonts w:ascii="Baskerville Old Face" w:hAnsi="Baskerville Old Face"/>
        </w:rPr>
      </w:pPr>
      <w:r>
        <w:rPr>
          <w:rFonts w:ascii="Baskerville Old Face" w:hAnsi="Baskerville Old Face"/>
        </w:rPr>
      </w:r>
    </w:p>
    <w:p>
      <w:pPr>
        <w:pStyle w:val="Cuerpodetexto"/>
        <w:ind w:left="115" w:hanging="0"/>
        <w:rPr>
          <w:rFonts w:ascii="Baskerville Old Face" w:hAnsi="Baskerville Old Face"/>
        </w:rPr>
      </w:pPr>
      <w:r>
        <w:rPr>
          <w:rFonts w:ascii="Baskerville Old Face" w:hAnsi="Baskerville Old Face"/>
        </w:rPr>
        <w:t xml:space="preserve">3 VOCALES REPRESENTANTE DE LA PRENSA LOCAL DEPORTIVA. </w:t>
      </w:r>
    </w:p>
    <w:p>
      <w:pPr>
        <w:pStyle w:val="Cuerpodetexto"/>
        <w:ind w:left="115" w:hanging="0"/>
        <w:rPr>
          <w:rFonts w:ascii="Baskerville Old Face" w:hAnsi="Baskerville Old Face"/>
        </w:rPr>
      </w:pPr>
      <w:r>
        <w:rPr/>
      </w:r>
    </w:p>
    <w:p>
      <w:pPr>
        <w:pStyle w:val="Cuerpodetexto"/>
        <w:ind w:left="115" w:hanging="0"/>
        <w:rPr>
          <w:rFonts w:ascii="Baskerville Old Face" w:hAnsi="Baskerville Old Face"/>
          <w:color w:val="729FCF"/>
        </w:rPr>
      </w:pPr>
      <w:r>
        <w:rPr>
          <w:rFonts w:ascii="Baskerville Old Face" w:hAnsi="Baskerville Old Face"/>
          <w:color w:val="729FCF"/>
        </w:rPr>
        <w:t xml:space="preserve">- </w:t>
      </w:r>
      <w:r>
        <w:rPr>
          <w:rFonts w:ascii="Baskerville Old Face" w:hAnsi="Baskerville Old Face"/>
          <w:color w:val="729FCF"/>
        </w:rPr>
        <w:t>Miguel Beltrán</w:t>
      </w:r>
    </w:p>
    <w:p>
      <w:pPr>
        <w:pStyle w:val="Cuerpodetexto"/>
        <w:ind w:left="115" w:hanging="0"/>
        <w:rPr>
          <w:rFonts w:ascii="Baskerville Old Face" w:hAnsi="Baskerville Old Face"/>
          <w:color w:val="729FCF"/>
        </w:rPr>
      </w:pPr>
      <w:r>
        <w:rPr>
          <w:rFonts w:ascii="Baskerville Old Face" w:hAnsi="Baskerville Old Face"/>
          <w:color w:val="729FCF"/>
        </w:rPr>
        <w:t xml:space="preserve">- </w:t>
      </w:r>
      <w:r>
        <w:rPr>
          <w:rFonts w:ascii="Baskerville Old Face" w:hAnsi="Baskerville Old Face"/>
          <w:color w:val="729FCF"/>
        </w:rPr>
        <w:t>Paco Galeano</w:t>
      </w:r>
    </w:p>
    <w:p>
      <w:pPr>
        <w:pStyle w:val="Cuerpodetexto"/>
        <w:ind w:left="115" w:hanging="0"/>
        <w:rPr>
          <w:rFonts w:ascii="Baskerville Old Face" w:hAnsi="Baskerville Old Face"/>
          <w:color w:val="729FCF"/>
        </w:rPr>
      </w:pPr>
      <w:r>
        <w:rPr>
          <w:rFonts w:ascii="Baskerville Old Face" w:hAnsi="Baskerville Old Face"/>
          <w:color w:val="729FCF"/>
        </w:rPr>
        <w:t xml:space="preserve">- </w:t>
      </w:r>
      <w:r>
        <w:rPr>
          <w:rFonts w:ascii="Baskerville Old Face" w:hAnsi="Baskerville Old Face"/>
          <w:color w:val="729FCF"/>
        </w:rPr>
        <w:t xml:space="preserve">Gonzalo Vaca </w:t>
      </w:r>
    </w:p>
    <w:p>
      <w:pPr>
        <w:pStyle w:val="Cuerpodetexto"/>
        <w:spacing w:before="3" w:after="0"/>
        <w:rPr>
          <w:rFonts w:ascii="Baskerville Old Face" w:hAnsi="Baskerville Old Face"/>
          <w:sz w:val="24"/>
        </w:rPr>
      </w:pPr>
      <w:r>
        <w:rPr>
          <w:rFonts w:ascii="Baskerville Old Face" w:hAnsi="Baskerville Old Face"/>
          <w:sz w:val="24"/>
        </w:rPr>
      </w:r>
    </w:p>
    <w:p>
      <w:pPr>
        <w:pStyle w:val="Cuerpodetexto"/>
        <w:ind w:left="115" w:right="119" w:firstLine="720"/>
        <w:jc w:val="both"/>
        <w:rPr>
          <w:rFonts w:ascii="Baskerville Old Face" w:hAnsi="Baskerville Old Face"/>
        </w:rPr>
      </w:pPr>
      <w:r>
        <w:rPr>
          <w:rFonts w:ascii="Baskerville Old Face" w:hAnsi="Baskerville Old Face"/>
        </w:rPr>
        <w:t>El Jurado será el encargado de seleccionar las tres candidaturas para cada premio, de los nominados presentados por los clubes o entidades deportivas.</w:t>
      </w:r>
    </w:p>
    <w:p>
      <w:pPr>
        <w:pStyle w:val="Cuerpodetexto"/>
        <w:ind w:left="115" w:right="111" w:firstLine="720"/>
        <w:jc w:val="both"/>
        <w:rPr>
          <w:rFonts w:ascii="Baskerville Old Face" w:hAnsi="Baskerville Old Face"/>
        </w:rPr>
      </w:pPr>
      <w:r>
        <w:rPr>
          <w:rFonts w:ascii="Baskerville Old Face" w:hAnsi="Baskerville Old Face"/>
        </w:rPr>
      </w:r>
    </w:p>
    <w:p>
      <w:pPr>
        <w:pStyle w:val="Cuerpodetexto"/>
        <w:ind w:left="115" w:right="111" w:firstLine="720"/>
        <w:jc w:val="both"/>
        <w:rPr>
          <w:rFonts w:ascii="Baskerville Old Face" w:hAnsi="Baskerville Old Face"/>
        </w:rPr>
      </w:pPr>
      <w:r>
        <w:rPr>
          <w:rFonts w:ascii="Baskerville Old Face" w:hAnsi="Baskerville Old Face"/>
        </w:rPr>
        <w:t>El jurado podrá desestimar las candidaturas que no se adapten a las bases. El Jurado tendrá la potestad de proponer candidaturas, si así lo estimara. Además dicho Jurado podrá otorgar cuantas Menciones Especiales estimase, justificando la razón por la cual se otorga, de entre las candidaturas presentadas y aceptadas, o sin estar.</w:t>
      </w:r>
    </w:p>
    <w:p>
      <w:pPr>
        <w:pStyle w:val="Cuerpodetexto"/>
        <w:spacing w:before="5" w:after="0"/>
        <w:ind w:left="115" w:right="115" w:firstLine="720"/>
        <w:jc w:val="both"/>
        <w:rPr>
          <w:rFonts w:ascii="Baskerville Old Face" w:hAnsi="Baskerville Old Face"/>
        </w:rPr>
      </w:pPr>
      <w:r>
        <w:rPr>
          <w:rFonts w:ascii="Baskerville Old Face" w:hAnsi="Baskerville Old Face"/>
        </w:rPr>
        <w:t>Los miembros del jurado no podrán votar a aquellos candidatos/as dónde haya alguna vinculación con el club al que representa dicho miembro del jurado.</w:t>
      </w:r>
    </w:p>
    <w:p>
      <w:pPr>
        <w:pStyle w:val="Cuerpodetexto"/>
        <w:spacing w:before="2" w:after="0"/>
        <w:ind w:left="115" w:right="119" w:firstLine="720"/>
        <w:jc w:val="both"/>
        <w:rPr>
          <w:rFonts w:ascii="Baskerville Old Face" w:hAnsi="Baskerville Old Face"/>
        </w:rPr>
      </w:pPr>
      <w:r>
        <w:rPr>
          <w:rFonts w:ascii="Baskerville Old Face" w:hAnsi="Baskerville Old Face"/>
        </w:rPr>
        <w:t>La votación de las candidaturas, serán el 50% de la puntuación total que determinará a los ganadores.</w:t>
      </w:r>
      <w:r>
        <w:rPr>
          <w:rFonts w:ascii="Baskerville Old Face" w:hAnsi="Baskerville Old Face"/>
          <w:u w:val="single"/>
        </w:rPr>
        <w:t>Cuarto: Candidaturas:</w:t>
      </w:r>
      <w:r>
        <w:rPr>
          <w:rFonts w:ascii="Baskerville Old Face" w:hAnsi="Baskerville Old Face"/>
        </w:rPr>
        <w:t xml:space="preserve"> Podrán optar a cada premio un máximo de 3 candidaturas, no podrán optar al premio deportistas promesas, los  premiados en la última   edición.</w:t>
      </w:r>
    </w:p>
    <w:p>
      <w:pPr>
        <w:pStyle w:val="Cuerpodetexto"/>
        <w:spacing w:before="2" w:after="0"/>
        <w:ind w:left="115" w:right="116" w:firstLine="605"/>
        <w:jc w:val="both"/>
        <w:rPr>
          <w:rFonts w:ascii="Baskerville Old Face" w:hAnsi="Baskerville Old Face"/>
        </w:rPr>
      </w:pPr>
      <w:r>
        <w:rPr>
          <w:rFonts w:ascii="Baskerville Old Face" w:hAnsi="Baskerville Old Face"/>
        </w:rPr>
        <w:t>El premio al Mérito deportivo será anunciado por el jurado cuando se hagan públicas las nominaciones,  no nombrándose candidatos para el premio</w:t>
      </w:r>
    </w:p>
    <w:p>
      <w:pPr>
        <w:pStyle w:val="Cuerpodetexto"/>
        <w:rPr>
          <w:rFonts w:ascii="Baskerville Old Face" w:hAnsi="Baskerville Old Face"/>
          <w:sz w:val="28"/>
        </w:rPr>
      </w:pPr>
      <w:r>
        <w:rPr>
          <w:rFonts w:ascii="Baskerville Old Face" w:hAnsi="Baskerville Old Face"/>
          <w:sz w:val="28"/>
        </w:rPr>
      </w:r>
    </w:p>
    <w:p>
      <w:pPr>
        <w:pStyle w:val="Cuerpodetexto"/>
        <w:spacing w:before="4" w:after="0"/>
        <w:rPr>
          <w:rFonts w:ascii="Baskerville Old Face" w:hAnsi="Baskerville Old Face"/>
          <w:sz w:val="24"/>
        </w:rPr>
      </w:pPr>
      <w:r>
        <w:rPr>
          <w:rFonts w:ascii="Baskerville Old Face" w:hAnsi="Baskerville Old Face"/>
          <w:sz w:val="24"/>
        </w:rPr>
      </w:r>
    </w:p>
    <w:p>
      <w:pPr>
        <w:pStyle w:val="Cuerpodetexto"/>
        <w:ind w:left="115" w:right="112" w:hanging="0"/>
        <w:jc w:val="both"/>
        <w:rPr>
          <w:rFonts w:ascii="Baskerville Old Face" w:hAnsi="Baskerville Old Face"/>
        </w:rPr>
      </w:pPr>
      <w:r>
        <w:rPr>
          <w:rFonts w:ascii="Baskerville Old Face" w:hAnsi="Baskerville Old Face"/>
          <w:u w:val="single"/>
        </w:rPr>
        <w:t>Quinto: Forma de votación:</w:t>
      </w:r>
      <w:r>
        <w:rPr>
          <w:rFonts w:ascii="Baskerville Old Face" w:hAnsi="Baskerville Old Face"/>
        </w:rPr>
        <w:t xml:space="preserve"> Tres serán las formas de votar, dividiendo la puntuación final de cada candidatura de la siguiente forma: 50% resultante de la votación del jurado, 35% de la votación que cada entidad deportiva local  y el restante 15% de la encuesta realizada en la página web del Ayuntamiento, y en la que podrán votar todos los ciudadanos de Almendralejo. Se votará a cada candidatura del 1 al 3. Siendo el 1 la más baja y el 3 la puntuación más</w:t>
      </w:r>
      <w:r>
        <w:rPr>
          <w:rFonts w:ascii="Baskerville Old Face" w:hAnsi="Baskerville Old Face"/>
          <w:spacing w:val="-17"/>
        </w:rPr>
        <w:t xml:space="preserve"> </w:t>
      </w:r>
      <w:r>
        <w:rPr>
          <w:rFonts w:ascii="Baskerville Old Face" w:hAnsi="Baskerville Old Face"/>
        </w:rPr>
        <w:t>alta.</w:t>
      </w:r>
    </w:p>
    <w:p>
      <w:pPr>
        <w:pStyle w:val="Cuerpodetexto"/>
        <w:spacing w:before="7" w:after="0"/>
        <w:rPr>
          <w:rFonts w:ascii="Baskerville Old Face" w:hAnsi="Baskerville Old Face"/>
        </w:rPr>
      </w:pPr>
      <w:r>
        <w:rPr>
          <w:rFonts w:ascii="Baskerville Old Face" w:hAnsi="Baskerville Old Face"/>
        </w:rPr>
      </w:r>
    </w:p>
    <w:p>
      <w:pPr>
        <w:pStyle w:val="Cuerpodetexto"/>
        <w:ind w:left="115" w:hanging="0"/>
        <w:jc w:val="both"/>
        <w:rPr>
          <w:rFonts w:ascii="Baskerville Old Face" w:hAnsi="Baskerville Old Face"/>
        </w:rPr>
      </w:pPr>
      <w:r>
        <w:rPr>
          <w:rFonts w:ascii="Baskerville Old Face" w:hAnsi="Baskerville Old Face"/>
          <w:u w:val="single"/>
        </w:rPr>
        <w:t>Sexto. Premios:</w:t>
      </w:r>
    </w:p>
    <w:p>
      <w:pPr>
        <w:pStyle w:val="Cuerpodetexto"/>
        <w:spacing w:before="3" w:after="0"/>
        <w:rPr>
          <w:rFonts w:ascii="Baskerville Old Face" w:hAnsi="Baskerville Old Face"/>
          <w:sz w:val="18"/>
        </w:rPr>
      </w:pPr>
      <w:r>
        <w:rPr>
          <w:rFonts w:ascii="Baskerville Old Face" w:hAnsi="Baskerville Old Face"/>
          <w:sz w:val="18"/>
        </w:rPr>
      </w:r>
    </w:p>
    <w:p>
      <w:pPr>
        <w:sectPr>
          <w:headerReference w:type="default" r:id="rId4"/>
          <w:headerReference w:type="first" r:id="rId5"/>
          <w:footerReference w:type="default" r:id="rId6"/>
          <w:footerReference w:type="first" r:id="rId7"/>
          <w:type w:val="nextPage"/>
          <w:pgSz w:w="11906" w:h="16838"/>
          <w:pgMar w:left="1020" w:right="1020" w:gutter="0" w:header="396" w:top="2020" w:footer="1227" w:bottom="1420"/>
          <w:pgNumType w:fmt="decimal"/>
          <w:formProt w:val="false"/>
          <w:textDirection w:val="lrTb"/>
          <w:docGrid w:type="default" w:linePitch="100" w:charSpace="0"/>
        </w:sectPr>
        <w:pStyle w:val="Cuerpodetexto"/>
        <w:spacing w:before="91" w:after="0"/>
        <w:ind w:left="115" w:right="114" w:firstLine="720"/>
        <w:jc w:val="both"/>
        <w:rPr>
          <w:rFonts w:ascii="Baskerville Old Face" w:hAnsi="Baskerville Old Face"/>
        </w:rPr>
      </w:pPr>
      <w:r>
        <w:rPr>
          <w:rFonts w:ascii="Baskerville Old Face" w:hAnsi="Baskerville Old Face"/>
        </w:rPr>
        <w:t xml:space="preserve">Los premios consistirán en diploma acreditativo y placa o figura Conmemorativas, que se entregan en La Gala de los premios del Deporte, organizada por la Concejalía de Deportes, que se celebrará </w:t>
      </w:r>
      <w:r>
        <w:rPr>
          <w:rFonts w:ascii="Baskerville Old Face" w:hAnsi="Baskerville Old Face"/>
          <w:color w:val="C9211E"/>
        </w:rPr>
        <w:t xml:space="preserve">el </w:t>
      </w:r>
      <w:r>
        <w:rPr>
          <w:rFonts w:ascii="Baskerville Old Face" w:hAnsi="Baskerville Old Face"/>
          <w:color w:val="C9211E"/>
          <w:lang w:val="es-ES"/>
        </w:rPr>
        <w:t xml:space="preserve">10   </w:t>
      </w:r>
      <w:r>
        <w:rPr>
          <w:rFonts w:ascii="Baskerville Old Face" w:hAnsi="Baskerville Old Face"/>
          <w:color w:val="C9211E"/>
        </w:rPr>
        <w:t xml:space="preserve"> de Abril del 202</w:t>
      </w:r>
      <w:r>
        <w:rPr>
          <w:rFonts w:ascii="Baskerville Old Face" w:hAnsi="Baskerville Old Face"/>
          <w:color w:val="C9211E"/>
          <w:lang w:val="es-ES"/>
        </w:rPr>
        <w:t>6</w:t>
      </w:r>
      <w:r>
        <w:rPr>
          <w:rFonts w:ascii="Baskerville Old Face" w:hAnsi="Baskerville Old Face"/>
          <w:color w:val="C9211E"/>
        </w:rPr>
        <w:t xml:space="preserve">. </w:t>
      </w:r>
    </w:p>
    <w:p>
      <w:pPr>
        <w:pStyle w:val="Cuerpodetexto"/>
        <w:spacing w:before="5" w:after="0"/>
        <w:rPr>
          <w:rFonts w:ascii="Baskerville Old Face" w:hAnsi="Baskerville Old Face"/>
          <w:sz w:val="13"/>
        </w:rPr>
      </w:pPr>
      <w:r>
        <w:rPr>
          <w:rFonts w:ascii="Baskerville Old Face" w:hAnsi="Baskerville Old Face"/>
          <w:sz w:val="13"/>
        </w:rPr>
      </w:r>
    </w:p>
    <w:p>
      <w:pPr>
        <w:pStyle w:val="Ttulo1"/>
        <w:spacing w:before="91" w:after="0"/>
        <w:ind w:left="4425" w:right="4324" w:hanging="0"/>
        <w:jc w:val="center"/>
        <w:rPr>
          <w:rFonts w:ascii="Baskerville Old Face" w:hAnsi="Baskerville Old Face"/>
        </w:rPr>
      </w:pPr>
      <w:r>
        <w:rPr>
          <w:rFonts w:ascii="Baskerville Old Face" w:hAnsi="Baskerville Old Face"/>
        </w:rPr>
        <w:t>ANEXO I</w:t>
      </w:r>
    </w:p>
    <w:p>
      <w:pPr>
        <w:pStyle w:val="Cuerpodetexto"/>
        <w:spacing w:before="3" w:after="0"/>
        <w:rPr>
          <w:rFonts w:ascii="Baskerville Old Face" w:hAnsi="Baskerville Old Face"/>
          <w:b/>
          <w:sz w:val="18"/>
        </w:rPr>
      </w:pPr>
      <w:r>
        <w:rPr>
          <w:rFonts w:ascii="Baskerville Old Face" w:hAnsi="Baskerville Old Face"/>
          <w:b/>
          <w:sz w:val="18"/>
        </w:rPr>
      </w:r>
    </w:p>
    <w:p>
      <w:pPr>
        <w:pStyle w:val="Normal"/>
        <w:spacing w:before="91" w:after="0"/>
        <w:ind w:left="115" w:hanging="0"/>
        <w:rPr>
          <w:rFonts w:ascii="Baskerville Old Face" w:hAnsi="Baskerville Old Face"/>
          <w:b/>
          <w:sz w:val="26"/>
        </w:rPr>
      </w:pPr>
      <w:r>
        <w:rPr>
          <w:rFonts w:ascii="Baskerville Old Face" w:hAnsi="Baskerville Old Face"/>
          <w:b/>
          <w:sz w:val="26"/>
        </w:rPr>
        <w:t>MODALIDADES Y REQUISITOS</w:t>
      </w:r>
    </w:p>
    <w:p>
      <w:pPr>
        <w:pStyle w:val="Cuerpodetexto"/>
        <w:spacing w:before="2" w:after="0"/>
        <w:rPr>
          <w:rFonts w:ascii="Baskerville Old Face" w:hAnsi="Baskerville Old Face"/>
          <w:b/>
        </w:rPr>
      </w:pPr>
      <w:r>
        <w:rPr>
          <w:rFonts w:ascii="Baskerville Old Face" w:hAnsi="Baskerville Old Face"/>
          <w:b/>
        </w:rPr>
      </w:r>
    </w:p>
    <w:p>
      <w:pPr>
        <w:pStyle w:val="Normal"/>
        <w:ind w:left="115" w:hanging="0"/>
        <w:rPr>
          <w:rFonts w:ascii="Baskerville Old Face" w:hAnsi="Baskerville Old Face"/>
          <w:b/>
          <w:sz w:val="26"/>
        </w:rPr>
      </w:pPr>
      <w:r>
        <w:rPr>
          <w:rFonts w:ascii="Baskerville Old Face" w:hAnsi="Baskerville Old Face"/>
          <w:sz w:val="26"/>
        </w:rPr>
        <w:t xml:space="preserve">-MODALIDAD: </w:t>
      </w:r>
      <w:r>
        <w:rPr>
          <w:rFonts w:ascii="Baskerville Old Face" w:hAnsi="Baskerville Old Face"/>
          <w:b/>
          <w:sz w:val="26"/>
          <w:u w:val="single"/>
        </w:rPr>
        <w:t>Mejor Deportista individual/equipo Femenino</w:t>
      </w:r>
    </w:p>
    <w:p>
      <w:pPr>
        <w:pStyle w:val="Cuerpodetexto"/>
        <w:spacing w:before="3" w:after="0"/>
        <w:rPr>
          <w:rFonts w:ascii="Baskerville Old Face" w:hAnsi="Baskerville Old Face"/>
          <w:b/>
          <w:sz w:val="18"/>
        </w:rPr>
      </w:pPr>
      <w:r>
        <w:rPr>
          <w:rFonts w:ascii="Baskerville Old Face" w:hAnsi="Baskerville Old Face"/>
          <w:b/>
          <w:sz w:val="18"/>
        </w:rPr>
      </w:r>
    </w:p>
    <w:p>
      <w:pPr>
        <w:pStyle w:val="Cuerpodetexto"/>
        <w:spacing w:before="91" w:after="0"/>
        <w:ind w:left="115" w:right="120" w:hanging="0"/>
        <w:jc w:val="both"/>
        <w:rPr>
          <w:rFonts w:ascii="Baskerville Old Face" w:hAnsi="Baskerville Old Face"/>
        </w:rPr>
      </w:pPr>
      <w:r>
        <w:rPr>
          <w:rFonts w:ascii="Baskerville Old Face" w:hAnsi="Baskerville Old Face"/>
        </w:rPr>
        <w:t>Objeto: Premiar a la deportista o equipo almendralejense que más haya destacado durante los años 20</w:t>
      </w:r>
      <w:r>
        <w:rPr>
          <w:rFonts w:ascii="Baskerville Old Face" w:hAnsi="Baskerville Old Face"/>
          <w:lang w:val="es-ES"/>
        </w:rPr>
        <w:t>24</w:t>
      </w:r>
      <w:r>
        <w:rPr>
          <w:rFonts w:ascii="Baskerville Old Face" w:hAnsi="Baskerville Old Face"/>
        </w:rPr>
        <w:t>-202</w:t>
      </w:r>
      <w:r>
        <w:rPr>
          <w:rFonts w:ascii="Baskerville Old Face" w:hAnsi="Baskerville Old Face"/>
          <w:lang w:val="es-ES"/>
        </w:rPr>
        <w:t>5</w:t>
      </w:r>
      <w:r>
        <w:rPr>
          <w:rFonts w:ascii="Baskerville Old Face" w:hAnsi="Baskerville Old Face"/>
        </w:rPr>
        <w:t>.</w:t>
      </w:r>
    </w:p>
    <w:p>
      <w:pPr>
        <w:pStyle w:val="Cuerpodetexto"/>
        <w:spacing w:before="3" w:after="0"/>
        <w:rPr>
          <w:rFonts w:ascii="Baskerville Old Face" w:hAnsi="Baskerville Old Face"/>
        </w:rPr>
      </w:pPr>
      <w:r>
        <w:rPr>
          <w:rFonts w:ascii="Baskerville Old Face" w:hAnsi="Baskerville Old Face"/>
        </w:rPr>
      </w:r>
    </w:p>
    <w:p>
      <w:pPr>
        <w:pStyle w:val="Ttulo1"/>
        <w:spacing w:before="1" w:after="0"/>
        <w:rPr>
          <w:rFonts w:ascii="Baskerville Old Face" w:hAnsi="Baskerville Old Face"/>
        </w:rPr>
      </w:pPr>
      <w:r>
        <w:rPr>
          <w:rFonts w:ascii="Baskerville Old Face" w:hAnsi="Baskerville Old Face"/>
        </w:rPr>
        <w:t>Requisitos Imprescindibles:</w:t>
      </w:r>
    </w:p>
    <w:p>
      <w:pPr>
        <w:pStyle w:val="Cuerpodetexto"/>
        <w:spacing w:before="1" w:after="0"/>
        <w:rPr>
          <w:rFonts w:ascii="Baskerville Old Face" w:hAnsi="Baskerville Old Face"/>
          <w:b/>
        </w:rPr>
      </w:pPr>
      <w:r>
        <w:rPr>
          <w:rFonts w:ascii="Baskerville Old Face" w:hAnsi="Baskerville Old Face"/>
          <w:b/>
        </w:rPr>
      </w:r>
    </w:p>
    <w:p>
      <w:pPr>
        <w:pStyle w:val="Cuerpodetexto"/>
        <w:spacing w:before="1" w:after="0"/>
        <w:ind w:left="115" w:right="111" w:hanging="0"/>
        <w:jc w:val="both"/>
        <w:rPr>
          <w:rFonts w:ascii="Baskerville Old Face" w:hAnsi="Baskerville Old Face"/>
        </w:rPr>
      </w:pPr>
      <w:r>
        <w:rPr>
          <w:rFonts w:ascii="Baskerville Old Face" w:hAnsi="Baskerville Old Face"/>
        </w:rPr>
        <w:t>A) Podrán ser candidatos todos los deportistas en activo que lleven a cabo su actividad en clubes del municipio legalmente constituidos, inscritos en el Registro Municipal de Asociaciones, o aunque haya competido en otro club, tenga la condición de Almendralejense, y que hayan competido (o realizado su actividad deportiva) durante la Temporada Deportiva que finalice en el año de la convocatoria de los premios.</w:t>
      </w:r>
    </w:p>
    <w:p>
      <w:pPr>
        <w:pStyle w:val="Cuerpodetexto"/>
        <w:spacing w:before="7" w:after="0"/>
        <w:rPr>
          <w:rFonts w:ascii="Baskerville Old Face" w:hAnsi="Baskerville Old Face"/>
        </w:rPr>
      </w:pPr>
      <w:r>
        <w:rPr>
          <w:rFonts w:ascii="Baskerville Old Face" w:hAnsi="Baskerville Old Face"/>
        </w:rPr>
      </w:r>
    </w:p>
    <w:p>
      <w:pPr>
        <w:pStyle w:val="Normal"/>
        <w:ind w:left="115" w:hanging="0"/>
        <w:jc w:val="both"/>
        <w:rPr>
          <w:rFonts w:ascii="Baskerville Old Face" w:hAnsi="Baskerville Old Face"/>
          <w:b/>
          <w:sz w:val="26"/>
        </w:rPr>
      </w:pPr>
      <w:r>
        <w:rPr>
          <w:rFonts w:ascii="Baskerville Old Face" w:hAnsi="Baskerville Old Face"/>
          <w:sz w:val="26"/>
        </w:rPr>
        <w:t xml:space="preserve">-MODALIDAD: </w:t>
      </w:r>
      <w:r>
        <w:rPr>
          <w:rFonts w:ascii="Baskerville Old Face" w:hAnsi="Baskerville Old Face"/>
          <w:b/>
          <w:sz w:val="26"/>
          <w:u w:val="single"/>
        </w:rPr>
        <w:t>Mejor Deportista individual/equipo Masculino</w:t>
      </w:r>
    </w:p>
    <w:p>
      <w:pPr>
        <w:pStyle w:val="Cuerpodetexto"/>
        <w:spacing w:before="2" w:after="0"/>
        <w:rPr>
          <w:rFonts w:ascii="Baskerville Old Face" w:hAnsi="Baskerville Old Face"/>
          <w:b/>
          <w:sz w:val="18"/>
        </w:rPr>
      </w:pPr>
      <w:r>
        <w:rPr>
          <w:rFonts w:ascii="Baskerville Old Face" w:hAnsi="Baskerville Old Face"/>
          <w:b/>
          <w:sz w:val="18"/>
        </w:rPr>
      </w:r>
    </w:p>
    <w:p>
      <w:pPr>
        <w:pStyle w:val="Cuerpodetexto"/>
        <w:spacing w:before="92" w:after="0"/>
        <w:ind w:left="115" w:right="113" w:hanging="0"/>
        <w:jc w:val="both"/>
        <w:rPr>
          <w:rFonts w:ascii="Baskerville Old Face" w:hAnsi="Baskerville Old Face"/>
        </w:rPr>
      </w:pPr>
      <w:r>
        <w:rPr>
          <w:rFonts w:ascii="Baskerville Old Face" w:hAnsi="Baskerville Old Face"/>
        </w:rPr>
        <w:t>Objeto: Premiar al deportista almendralejense que más haya destacado durante 20</w:t>
      </w:r>
      <w:r>
        <w:rPr>
          <w:rFonts w:ascii="Baskerville Old Face" w:hAnsi="Baskerville Old Face"/>
          <w:lang w:val="es-ES"/>
        </w:rPr>
        <w:t>24</w:t>
      </w:r>
      <w:r>
        <w:rPr>
          <w:rFonts w:ascii="Baskerville Old Face" w:hAnsi="Baskerville Old Face"/>
        </w:rPr>
        <w:t>-202</w:t>
      </w:r>
      <w:r>
        <w:rPr>
          <w:rFonts w:ascii="Baskerville Old Face" w:hAnsi="Baskerville Old Face"/>
          <w:lang w:val="es-ES"/>
        </w:rPr>
        <w:t>5</w:t>
      </w:r>
      <w:r>
        <w:rPr>
          <w:rFonts w:ascii="Baskerville Old Face" w:hAnsi="Baskerville Old Face"/>
        </w:rPr>
        <w:t>.</w:t>
      </w:r>
    </w:p>
    <w:p>
      <w:pPr>
        <w:pStyle w:val="Ttulo1"/>
        <w:spacing w:before="2" w:after="0"/>
        <w:rPr>
          <w:rFonts w:ascii="Baskerville Old Face" w:hAnsi="Baskerville Old Face"/>
        </w:rPr>
      </w:pPr>
      <w:r>
        <w:rPr>
          <w:rFonts w:ascii="Baskerville Old Face" w:hAnsi="Baskerville Old Face"/>
        </w:rPr>
        <w:t>Requisitos Imprescindibles:</w:t>
      </w:r>
    </w:p>
    <w:p>
      <w:pPr>
        <w:pStyle w:val="Cuerpodetexto"/>
        <w:spacing w:before="2" w:after="0"/>
        <w:rPr>
          <w:rFonts w:ascii="Baskerville Old Face" w:hAnsi="Baskerville Old Face"/>
          <w:b/>
        </w:rPr>
      </w:pPr>
      <w:r>
        <w:rPr>
          <w:rFonts w:ascii="Baskerville Old Face" w:hAnsi="Baskerville Old Face"/>
          <w:b/>
        </w:rPr>
      </w:r>
    </w:p>
    <w:p>
      <w:pPr>
        <w:pStyle w:val="Cuerpodetexto"/>
        <w:ind w:left="115" w:right="111" w:hanging="0"/>
        <w:jc w:val="both"/>
        <w:rPr>
          <w:rFonts w:ascii="Baskerville Old Face" w:hAnsi="Baskerville Old Face"/>
        </w:rPr>
      </w:pPr>
      <w:r>
        <w:rPr>
          <w:rFonts w:ascii="Baskerville Old Face" w:hAnsi="Baskerville Old Face"/>
        </w:rPr>
        <w:t xml:space="preserve">A) Podrán ser candidatos todos los deportistas en activo que lleven a cabo su actividad en clubes del municipio legalmente constituidos, inscritos en el Registro Municipal de Asociaciones, o aunque haya competido en otro club, tenga la condición de </w:t>
      </w:r>
      <w:r>
        <w:rPr>
          <w:rFonts w:ascii="Baskerville Old Face" w:hAnsi="Baskerville Old Face"/>
        </w:rPr>
        <w:t>a</w:t>
      </w:r>
      <w:r>
        <w:rPr>
          <w:rFonts w:ascii="Baskerville Old Face" w:hAnsi="Baskerville Old Face"/>
        </w:rPr>
        <w:t>lmendralejense, y que hayan competido (o realizado su actividad deportiva) durante la Temporada Deportiva que finalice en el año de la convocatoria de los premios.</w:t>
      </w:r>
    </w:p>
    <w:p>
      <w:pPr>
        <w:pStyle w:val="Cuerpodetexto"/>
        <w:spacing w:before="7" w:after="0"/>
        <w:rPr>
          <w:rFonts w:ascii="Baskerville Old Face" w:hAnsi="Baskerville Old Face"/>
        </w:rPr>
      </w:pPr>
      <w:r>
        <w:rPr>
          <w:rFonts w:ascii="Baskerville Old Face" w:hAnsi="Baskerville Old Face"/>
        </w:rPr>
      </w:r>
    </w:p>
    <w:p>
      <w:pPr>
        <w:pStyle w:val="Normal"/>
        <w:ind w:left="115" w:hanging="0"/>
        <w:jc w:val="both"/>
        <w:rPr>
          <w:rFonts w:ascii="Baskerville Old Face" w:hAnsi="Baskerville Old Face"/>
          <w:b/>
          <w:sz w:val="26"/>
        </w:rPr>
      </w:pPr>
      <w:r>
        <w:rPr>
          <w:rFonts w:ascii="Baskerville Old Face" w:hAnsi="Baskerville Old Face"/>
          <w:sz w:val="26"/>
        </w:rPr>
        <w:t xml:space="preserve">-MODALIDAD: </w:t>
      </w:r>
      <w:r>
        <w:rPr>
          <w:rFonts w:ascii="Baskerville Old Face" w:hAnsi="Baskerville Old Face"/>
          <w:b/>
          <w:sz w:val="26"/>
          <w:u w:val="single"/>
        </w:rPr>
        <w:t>Mejor Deportista Promesa Femenino/equipo</w:t>
      </w:r>
    </w:p>
    <w:p>
      <w:pPr>
        <w:pStyle w:val="Cuerpodetexto"/>
        <w:spacing w:before="2" w:after="0"/>
        <w:rPr>
          <w:rFonts w:ascii="Baskerville Old Face" w:hAnsi="Baskerville Old Face"/>
          <w:b/>
          <w:sz w:val="18"/>
        </w:rPr>
      </w:pPr>
      <w:r>
        <w:rPr>
          <w:rFonts w:ascii="Baskerville Old Face" w:hAnsi="Baskerville Old Face"/>
          <w:b/>
          <w:sz w:val="18"/>
        </w:rPr>
      </w:r>
    </w:p>
    <w:p>
      <w:pPr>
        <w:sectPr>
          <w:headerReference w:type="default" r:id="rId8"/>
          <w:headerReference w:type="first" r:id="rId9"/>
          <w:footerReference w:type="default" r:id="rId10"/>
          <w:footerReference w:type="first" r:id="rId11"/>
          <w:type w:val="nextPage"/>
          <w:pgSz w:w="11906" w:h="16838"/>
          <w:pgMar w:left="1020" w:right="1020" w:gutter="0" w:header="396" w:top="2080" w:footer="1227" w:bottom="1420"/>
          <w:pgNumType w:fmt="decimal"/>
          <w:formProt w:val="false"/>
          <w:textDirection w:val="lrTb"/>
          <w:docGrid w:type="default" w:linePitch="100" w:charSpace="0"/>
        </w:sectPr>
        <w:pStyle w:val="Cuerpodetexto"/>
        <w:spacing w:before="92" w:after="0"/>
        <w:ind w:left="115" w:hanging="0"/>
        <w:rPr>
          <w:rFonts w:ascii="Baskerville Old Face" w:hAnsi="Baskerville Old Face"/>
        </w:rPr>
      </w:pPr>
      <w:r>
        <w:rPr>
          <w:rFonts w:ascii="Baskerville Old Face" w:hAnsi="Baskerville Old Face"/>
        </w:rPr>
        <w:t>Objeto: Premiar al deportista promesa femenino almendralejense que más haya destacado durante 20</w:t>
      </w:r>
      <w:r>
        <w:rPr>
          <w:rFonts w:ascii="Baskerville Old Face" w:hAnsi="Baskerville Old Face"/>
          <w:lang w:val="es-ES"/>
        </w:rPr>
        <w:t>24</w:t>
      </w:r>
      <w:r>
        <w:rPr>
          <w:rFonts w:ascii="Baskerville Old Face" w:hAnsi="Baskerville Old Face"/>
        </w:rPr>
        <w:t>-202</w:t>
      </w:r>
      <w:r>
        <w:rPr>
          <w:rFonts w:ascii="Baskerville Old Face" w:hAnsi="Baskerville Old Face"/>
          <w:lang w:val="es-ES"/>
        </w:rPr>
        <w:t>5</w:t>
      </w:r>
    </w:p>
    <w:p>
      <w:pPr>
        <w:pStyle w:val="Cuerpodetexto"/>
        <w:spacing w:before="11" w:after="0"/>
        <w:rPr>
          <w:rFonts w:ascii="Baskerville Old Face" w:hAnsi="Baskerville Old Face"/>
          <w:sz w:val="17"/>
        </w:rPr>
      </w:pPr>
      <w:r>
        <w:rPr>
          <w:rFonts w:ascii="Baskerville Old Face" w:hAnsi="Baskerville Old Face"/>
          <w:sz w:val="17"/>
        </w:rPr>
      </w:r>
    </w:p>
    <w:p>
      <w:pPr>
        <w:pStyle w:val="Ttulo1"/>
        <w:spacing w:before="91" w:after="0"/>
        <w:rPr>
          <w:rFonts w:ascii="Baskerville Old Face" w:hAnsi="Baskerville Old Face"/>
        </w:rPr>
      </w:pPr>
      <w:r>
        <w:rPr>
          <w:rFonts w:ascii="Baskerville Old Face" w:hAnsi="Baskerville Old Face"/>
        </w:rPr>
        <w:t>Requisitos Imprescindibles:</w:t>
      </w:r>
    </w:p>
    <w:p>
      <w:pPr>
        <w:pStyle w:val="ListParagraph"/>
        <w:numPr>
          <w:ilvl w:val="0"/>
          <w:numId w:val="3"/>
        </w:numPr>
        <w:tabs>
          <w:tab w:val="clear" w:pos="720"/>
          <w:tab w:val="left" w:pos="500" w:leader="none"/>
        </w:tabs>
        <w:ind w:left="116" w:right="111" w:hanging="0"/>
        <w:jc w:val="both"/>
        <w:rPr>
          <w:rFonts w:ascii="Baskerville Old Face" w:hAnsi="Baskerville Old Face"/>
          <w:sz w:val="26"/>
        </w:rPr>
      </w:pPr>
      <w:r>
        <w:rPr>
          <w:rFonts w:ascii="Baskerville Old Face" w:hAnsi="Baskerville Old Face"/>
          <w:sz w:val="26"/>
        </w:rPr>
        <w:t>Podrán ser candidatos todos los deportistas en activo que lleven a cabo su actividad en clubes del municipio legalmente constituidos, inscritos en el Registro Municipal de Asociaciones, o aunque haya competido en otro club, tenga la condición de Almendralejense, y que hayan competido (o realizado su actividad deportiva) durante la Temporada Deportiva que finalice en el año de la convocatoria de los premios.</w:t>
      </w:r>
    </w:p>
    <w:p>
      <w:pPr>
        <w:pStyle w:val="ListParagraph"/>
        <w:numPr>
          <w:ilvl w:val="0"/>
          <w:numId w:val="3"/>
        </w:numPr>
        <w:tabs>
          <w:tab w:val="clear" w:pos="720"/>
          <w:tab w:val="left" w:pos="448" w:leader="none"/>
        </w:tabs>
        <w:spacing w:before="7" w:after="0"/>
        <w:ind w:left="447" w:hanging="331"/>
        <w:jc w:val="both"/>
        <w:rPr>
          <w:rFonts w:ascii="Baskerville Old Face" w:hAnsi="Baskerville Old Face"/>
          <w:sz w:val="26"/>
        </w:rPr>
      </w:pPr>
      <w:r>
        <w:rPr>
          <w:rFonts w:ascii="Baskerville Old Face" w:hAnsi="Baskerville Old Face"/>
          <w:sz w:val="26"/>
        </w:rPr>
        <w:t>No haber cumplido los 18 años de edad antes del 31 de diciembre de</w:t>
      </w:r>
      <w:r>
        <w:rPr>
          <w:rFonts w:ascii="Baskerville Old Face" w:hAnsi="Baskerville Old Face"/>
          <w:spacing w:val="-15"/>
          <w:sz w:val="26"/>
        </w:rPr>
        <w:t xml:space="preserve"> </w:t>
      </w:r>
      <w:r>
        <w:rPr>
          <w:rFonts w:ascii="Baskerville Old Face" w:hAnsi="Baskerville Old Face"/>
          <w:sz w:val="26"/>
        </w:rPr>
        <w:t>202</w:t>
      </w:r>
      <w:r>
        <w:rPr>
          <w:rFonts w:ascii="Baskerville Old Face" w:hAnsi="Baskerville Old Face"/>
          <w:sz w:val="26"/>
          <w:lang w:val="es-ES"/>
        </w:rPr>
        <w:t>5</w:t>
      </w:r>
      <w:r>
        <w:rPr>
          <w:rFonts w:ascii="Baskerville Old Face" w:hAnsi="Baskerville Old Face"/>
          <w:sz w:val="26"/>
        </w:rPr>
        <w:t>.</w:t>
      </w:r>
    </w:p>
    <w:p>
      <w:pPr>
        <w:pStyle w:val="ListParagraph"/>
        <w:numPr>
          <w:ilvl w:val="0"/>
          <w:numId w:val="3"/>
        </w:numPr>
        <w:tabs>
          <w:tab w:val="clear" w:pos="720"/>
          <w:tab w:val="left" w:pos="464" w:leader="none"/>
        </w:tabs>
        <w:ind w:left="463" w:hanging="347"/>
        <w:jc w:val="both"/>
        <w:rPr>
          <w:rFonts w:ascii="Baskerville Old Face" w:hAnsi="Baskerville Old Face"/>
          <w:sz w:val="26"/>
        </w:rPr>
      </w:pPr>
      <w:r>
        <w:rPr>
          <w:rFonts w:ascii="Baskerville Old Face" w:hAnsi="Baskerville Old Face"/>
          <w:sz w:val="26"/>
        </w:rPr>
        <w:t>No haber recibido anteriormente este premio en esta</w:t>
      </w:r>
      <w:r>
        <w:rPr>
          <w:rFonts w:ascii="Baskerville Old Face" w:hAnsi="Baskerville Old Face"/>
          <w:spacing w:val="-8"/>
          <w:sz w:val="26"/>
        </w:rPr>
        <w:t xml:space="preserve"> </w:t>
      </w:r>
      <w:r>
        <w:rPr>
          <w:rFonts w:ascii="Baskerville Old Face" w:hAnsi="Baskerville Old Face"/>
          <w:sz w:val="26"/>
        </w:rPr>
        <w:t>modalidad.</w:t>
      </w:r>
    </w:p>
    <w:p>
      <w:pPr>
        <w:pStyle w:val="Cuerpodetexto"/>
        <w:spacing w:before="1" w:after="0"/>
        <w:rPr>
          <w:rFonts w:ascii="Baskerville Old Face" w:hAnsi="Baskerville Old Face"/>
        </w:rPr>
      </w:pPr>
      <w:r>
        <w:rPr>
          <w:rFonts w:ascii="Baskerville Old Face" w:hAnsi="Baskerville Old Face"/>
        </w:rPr>
      </w:r>
    </w:p>
    <w:p>
      <w:pPr>
        <w:pStyle w:val="Normal"/>
        <w:spacing w:before="1" w:after="0"/>
        <w:ind w:left="115" w:hanging="0"/>
        <w:jc w:val="both"/>
        <w:rPr>
          <w:rFonts w:ascii="Baskerville Old Face" w:hAnsi="Baskerville Old Face"/>
          <w:b/>
          <w:sz w:val="26"/>
        </w:rPr>
      </w:pPr>
      <w:r>
        <w:rPr>
          <w:rFonts w:ascii="Baskerville Old Face" w:hAnsi="Baskerville Old Face"/>
          <w:sz w:val="26"/>
        </w:rPr>
        <w:t xml:space="preserve">-MODALIDAD: </w:t>
      </w:r>
      <w:r>
        <w:rPr>
          <w:rFonts w:ascii="Baskerville Old Face" w:hAnsi="Baskerville Old Face"/>
          <w:b/>
          <w:sz w:val="26"/>
          <w:u w:val="single"/>
        </w:rPr>
        <w:t>Mejor Deportista Promesa masculino/equipo</w:t>
      </w:r>
    </w:p>
    <w:p>
      <w:pPr>
        <w:pStyle w:val="Cuerpodetexto"/>
        <w:spacing w:before="2" w:after="0"/>
        <w:rPr>
          <w:rFonts w:ascii="Baskerville Old Face" w:hAnsi="Baskerville Old Face"/>
          <w:b/>
          <w:sz w:val="18"/>
        </w:rPr>
      </w:pPr>
      <w:r>
        <w:rPr>
          <w:rFonts w:ascii="Baskerville Old Face" w:hAnsi="Baskerville Old Face"/>
          <w:b/>
          <w:sz w:val="18"/>
        </w:rPr>
      </w:r>
    </w:p>
    <w:p>
      <w:pPr>
        <w:pStyle w:val="Cuerpodetexto"/>
        <w:spacing w:before="92" w:after="0"/>
        <w:ind w:left="115" w:hanging="0"/>
        <w:rPr>
          <w:rFonts w:ascii="Baskerville Old Face" w:hAnsi="Baskerville Old Face"/>
        </w:rPr>
      </w:pPr>
      <w:r>
        <w:rPr>
          <w:rFonts w:ascii="Baskerville Old Face" w:hAnsi="Baskerville Old Face"/>
        </w:rPr>
        <w:t>Objeto: Premiar al deportista promesa masculino almendralejense que más haya destacado durante 20</w:t>
      </w:r>
      <w:r>
        <w:rPr>
          <w:rFonts w:ascii="Baskerville Old Face" w:hAnsi="Baskerville Old Face"/>
          <w:lang w:val="es-ES"/>
        </w:rPr>
        <w:t>24</w:t>
      </w:r>
      <w:r>
        <w:rPr>
          <w:rFonts w:ascii="Baskerville Old Face" w:hAnsi="Baskerville Old Face"/>
        </w:rPr>
        <w:t>-202</w:t>
      </w:r>
      <w:r>
        <w:rPr>
          <w:rFonts w:ascii="Baskerville Old Face" w:hAnsi="Baskerville Old Face"/>
          <w:lang w:val="es-ES"/>
        </w:rPr>
        <w:t>5</w:t>
      </w:r>
      <w:r>
        <w:rPr>
          <w:rFonts w:ascii="Baskerville Old Face" w:hAnsi="Baskerville Old Face"/>
        </w:rPr>
        <w:t>.</w:t>
      </w:r>
    </w:p>
    <w:p>
      <w:pPr>
        <w:pStyle w:val="Cuerpodetexto"/>
        <w:spacing w:before="3" w:after="0"/>
        <w:rPr>
          <w:rFonts w:ascii="Baskerville Old Face" w:hAnsi="Baskerville Old Face"/>
        </w:rPr>
      </w:pPr>
      <w:r>
        <w:rPr>
          <w:rFonts w:ascii="Baskerville Old Face" w:hAnsi="Baskerville Old Face"/>
        </w:rPr>
      </w:r>
    </w:p>
    <w:p>
      <w:pPr>
        <w:pStyle w:val="Ttulo1"/>
        <w:rPr>
          <w:rFonts w:ascii="Baskerville Old Face" w:hAnsi="Baskerville Old Face"/>
          <w:b w:val="false"/>
        </w:rPr>
      </w:pPr>
      <w:r>
        <w:rPr>
          <w:rFonts w:ascii="Baskerville Old Face" w:hAnsi="Baskerville Old Face"/>
        </w:rPr>
        <w:t>Requisitos Imprescindibles</w:t>
      </w:r>
      <w:r>
        <w:rPr>
          <w:rFonts w:ascii="Baskerville Old Face" w:hAnsi="Baskerville Old Face"/>
          <w:b w:val="false"/>
        </w:rPr>
        <w:t>:</w:t>
      </w:r>
    </w:p>
    <w:p>
      <w:pPr>
        <w:pStyle w:val="Cuerpodetexto"/>
        <w:spacing w:before="1" w:after="0"/>
        <w:ind w:left="115" w:right="111" w:hanging="0"/>
        <w:jc w:val="both"/>
        <w:rPr>
          <w:rFonts w:ascii="Baskerville Old Face" w:hAnsi="Baskerville Old Face"/>
        </w:rPr>
      </w:pPr>
      <w:r>
        <w:rPr>
          <w:rFonts w:ascii="Baskerville Old Face" w:hAnsi="Baskerville Old Face"/>
        </w:rPr>
        <w:t>A) Podrán ser candidatos todos los deportistas en activo que lleven a cabo su actividad en clubes del municipio legalmente constituidos, inscritos en el Registro Municipal de Asociaciones, o aunque haya competido en otro club, tenga la condición de Almendralejense, y que hayan competido (o realizado su actividad deportiva) durante la Temporada Deportiva que finalice en el año de la convocatoria de los premios.</w:t>
      </w:r>
    </w:p>
    <w:p>
      <w:pPr>
        <w:pStyle w:val="ListParagraph"/>
        <w:numPr>
          <w:ilvl w:val="0"/>
          <w:numId w:val="4"/>
        </w:numPr>
        <w:tabs>
          <w:tab w:val="clear" w:pos="720"/>
          <w:tab w:val="left" w:pos="464" w:leader="none"/>
        </w:tabs>
        <w:spacing w:before="6" w:after="0"/>
        <w:ind w:left="463" w:hanging="347"/>
        <w:jc w:val="both"/>
        <w:rPr>
          <w:rFonts w:ascii="Baskerville Old Face" w:hAnsi="Baskerville Old Face"/>
          <w:sz w:val="26"/>
        </w:rPr>
      </w:pPr>
      <w:r>
        <w:rPr>
          <w:rFonts w:ascii="Baskerville Old Face" w:hAnsi="Baskerville Old Face"/>
          <w:sz w:val="26"/>
        </w:rPr>
        <w:t>No haber cumplido los 18 años de edad antes del 31 de Diciembre de</w:t>
      </w:r>
      <w:r>
        <w:rPr>
          <w:rFonts w:ascii="Baskerville Old Face" w:hAnsi="Baskerville Old Face"/>
          <w:spacing w:val="-15"/>
          <w:sz w:val="26"/>
        </w:rPr>
        <w:t xml:space="preserve"> </w:t>
      </w:r>
      <w:r>
        <w:rPr>
          <w:rFonts w:ascii="Baskerville Old Face" w:hAnsi="Baskerville Old Face"/>
          <w:sz w:val="26"/>
        </w:rPr>
        <w:t>202</w:t>
      </w:r>
      <w:r>
        <w:rPr>
          <w:rFonts w:ascii="Baskerville Old Face" w:hAnsi="Baskerville Old Face"/>
          <w:sz w:val="26"/>
          <w:lang w:val="es-ES"/>
        </w:rPr>
        <w:t>5</w:t>
      </w:r>
    </w:p>
    <w:p>
      <w:pPr>
        <w:pStyle w:val="ListParagraph"/>
        <w:numPr>
          <w:ilvl w:val="0"/>
          <w:numId w:val="4"/>
        </w:numPr>
        <w:tabs>
          <w:tab w:val="clear" w:pos="720"/>
          <w:tab w:val="left" w:pos="464" w:leader="none"/>
        </w:tabs>
        <w:ind w:left="463" w:hanging="347"/>
        <w:jc w:val="both"/>
        <w:rPr>
          <w:rFonts w:ascii="Baskerville Old Face" w:hAnsi="Baskerville Old Face"/>
          <w:sz w:val="26"/>
        </w:rPr>
      </w:pPr>
      <w:r>
        <w:rPr>
          <w:rFonts w:ascii="Baskerville Old Face" w:hAnsi="Baskerville Old Face"/>
          <w:sz w:val="26"/>
        </w:rPr>
        <w:t>No haber recibido anteriormente este premio en esta</w:t>
      </w:r>
      <w:r>
        <w:rPr>
          <w:rFonts w:ascii="Baskerville Old Face" w:hAnsi="Baskerville Old Face"/>
          <w:spacing w:val="-7"/>
          <w:sz w:val="26"/>
        </w:rPr>
        <w:t xml:space="preserve"> </w:t>
      </w:r>
      <w:r>
        <w:rPr>
          <w:rFonts w:ascii="Baskerville Old Face" w:hAnsi="Baskerville Old Face"/>
          <w:sz w:val="26"/>
        </w:rPr>
        <w:t>modalidad</w:t>
      </w:r>
    </w:p>
    <w:p>
      <w:pPr>
        <w:pStyle w:val="Cuerpodetexto"/>
        <w:spacing w:before="2" w:after="0"/>
        <w:rPr>
          <w:rFonts w:ascii="Baskerville Old Face" w:hAnsi="Baskerville Old Face"/>
        </w:rPr>
      </w:pPr>
      <w:r>
        <w:rPr>
          <w:rFonts w:ascii="Baskerville Old Face" w:hAnsi="Baskerville Old Face"/>
        </w:rPr>
      </w:r>
    </w:p>
    <w:p>
      <w:pPr>
        <w:pStyle w:val="Normal"/>
        <w:ind w:left="115" w:hanging="0"/>
        <w:jc w:val="both"/>
        <w:rPr>
          <w:rFonts w:ascii="Baskerville Old Face" w:hAnsi="Baskerville Old Face"/>
          <w:b/>
          <w:sz w:val="26"/>
        </w:rPr>
      </w:pPr>
      <w:r>
        <w:rPr>
          <w:rFonts w:ascii="Baskerville Old Face" w:hAnsi="Baskerville Old Face"/>
          <w:sz w:val="26"/>
        </w:rPr>
        <w:t xml:space="preserve">-MODALIDAD: </w:t>
      </w:r>
      <w:r>
        <w:rPr>
          <w:rFonts w:ascii="Baskerville Old Face" w:hAnsi="Baskerville Old Face"/>
          <w:b/>
          <w:sz w:val="26"/>
          <w:u w:val="single"/>
        </w:rPr>
        <w:t>Al Mérito Deportivo</w:t>
      </w:r>
    </w:p>
    <w:p>
      <w:pPr>
        <w:pStyle w:val="Cuerpodetexto"/>
        <w:spacing w:before="2" w:after="0"/>
        <w:rPr>
          <w:rFonts w:ascii="Baskerville Old Face" w:hAnsi="Baskerville Old Face"/>
          <w:b/>
          <w:sz w:val="18"/>
        </w:rPr>
      </w:pPr>
      <w:r>
        <w:rPr>
          <w:rFonts w:ascii="Baskerville Old Face" w:hAnsi="Baskerville Old Face"/>
          <w:b/>
          <w:sz w:val="18"/>
        </w:rPr>
      </w:r>
    </w:p>
    <w:p>
      <w:pPr>
        <w:pStyle w:val="Cuerpodetexto"/>
        <w:spacing w:before="92" w:after="0"/>
        <w:ind w:left="115" w:right="176" w:hanging="0"/>
        <w:rPr>
          <w:rFonts w:ascii="Baskerville Old Face" w:hAnsi="Baskerville Old Face"/>
        </w:rPr>
      </w:pPr>
      <w:r>
        <w:rPr>
          <w:rFonts w:ascii="Baskerville Old Face" w:hAnsi="Baskerville Old Face"/>
        </w:rPr>
        <w:t>Objeto: Premiar a aquellas personas que durante un largo período de tiempo hayan desarrollado una labor destacada de promoción deportiva en la localidad.</w:t>
      </w:r>
    </w:p>
    <w:p>
      <w:pPr>
        <w:pStyle w:val="Cuerpodetexto"/>
        <w:spacing w:before="3" w:after="0"/>
        <w:rPr>
          <w:rFonts w:ascii="Baskerville Old Face" w:hAnsi="Baskerville Old Face"/>
        </w:rPr>
      </w:pPr>
      <w:r>
        <w:rPr>
          <w:rFonts w:ascii="Baskerville Old Face" w:hAnsi="Baskerville Old Face"/>
        </w:rPr>
      </w:r>
    </w:p>
    <w:p>
      <w:pPr>
        <w:pStyle w:val="Ttulo1"/>
        <w:rPr>
          <w:rFonts w:ascii="Baskerville Old Face" w:hAnsi="Baskerville Old Face"/>
        </w:rPr>
      </w:pPr>
      <w:r>
        <w:rPr>
          <w:rFonts w:ascii="Baskerville Old Face" w:hAnsi="Baskerville Old Face"/>
        </w:rPr>
        <w:t>Requisitos Imprescindibles:</w:t>
      </w:r>
    </w:p>
    <w:p>
      <w:pPr>
        <w:pStyle w:val="ListParagraph"/>
        <w:numPr>
          <w:ilvl w:val="0"/>
          <w:numId w:val="5"/>
        </w:numPr>
        <w:tabs>
          <w:tab w:val="clear" w:pos="720"/>
          <w:tab w:val="left" w:pos="564" w:leader="none"/>
        </w:tabs>
        <w:ind w:left="116" w:right="117" w:hanging="0"/>
        <w:rPr>
          <w:rFonts w:ascii="Baskerville Old Face" w:hAnsi="Baskerville Old Face"/>
          <w:sz w:val="26"/>
        </w:rPr>
      </w:pPr>
      <w:r>
        <w:rPr>
          <w:rFonts w:ascii="Baskerville Old Face" w:hAnsi="Baskerville Old Face"/>
          <w:sz w:val="26"/>
        </w:rPr>
        <w:t>Tener la condición de almendralejense empadronada o residente en la localidad.</w:t>
      </w:r>
    </w:p>
    <w:p>
      <w:pPr>
        <w:pStyle w:val="ListParagraph"/>
        <w:numPr>
          <w:ilvl w:val="0"/>
          <w:numId w:val="5"/>
        </w:numPr>
        <w:tabs>
          <w:tab w:val="clear" w:pos="720"/>
          <w:tab w:val="left" w:pos="448" w:leader="none"/>
        </w:tabs>
        <w:spacing w:before="2" w:after="0"/>
        <w:ind w:left="447" w:hanging="331"/>
        <w:rPr>
          <w:rFonts w:ascii="Baskerville Old Face" w:hAnsi="Baskerville Old Face"/>
          <w:sz w:val="26"/>
        </w:rPr>
      </w:pPr>
      <w:r>
        <w:rPr>
          <w:rFonts w:ascii="Baskerville Old Face" w:hAnsi="Baskerville Old Face"/>
          <w:sz w:val="26"/>
        </w:rPr>
        <w:t>No haber recibido el premio con anterioridad.</w:t>
      </w:r>
    </w:p>
    <w:p>
      <w:pPr>
        <w:pStyle w:val="Cuerpodetexto"/>
        <w:rPr>
          <w:rFonts w:ascii="Baskerville Old Face" w:hAnsi="Baskerville Old Face"/>
          <w:sz w:val="28"/>
        </w:rPr>
      </w:pPr>
      <w:r>
        <w:rPr>
          <w:rFonts w:ascii="Baskerville Old Face" w:hAnsi="Baskerville Old Face"/>
          <w:sz w:val="28"/>
        </w:rPr>
      </w:r>
    </w:p>
    <w:p>
      <w:pPr>
        <w:pStyle w:val="Cuerpodetexto"/>
        <w:spacing w:before="3" w:after="0"/>
        <w:rPr>
          <w:rFonts w:ascii="Baskerville Old Face" w:hAnsi="Baskerville Old Face"/>
          <w:sz w:val="24"/>
        </w:rPr>
      </w:pPr>
      <w:r>
        <w:rPr>
          <w:rFonts w:ascii="Baskerville Old Face" w:hAnsi="Baskerville Old Face"/>
          <w:sz w:val="24"/>
        </w:rPr>
      </w:r>
    </w:p>
    <w:p>
      <w:pPr>
        <w:pStyle w:val="Normal"/>
        <w:ind w:left="115" w:hanging="0"/>
        <w:rPr>
          <w:rFonts w:ascii="Baskerville Old Face" w:hAnsi="Baskerville Old Face"/>
          <w:b/>
          <w:sz w:val="26"/>
        </w:rPr>
      </w:pPr>
      <w:r>
        <w:rPr>
          <w:rFonts w:ascii="Baskerville Old Face" w:hAnsi="Baskerville Old Face"/>
          <w:sz w:val="26"/>
        </w:rPr>
        <w:t xml:space="preserve">-MODALIDAD: </w:t>
      </w:r>
      <w:r>
        <w:rPr>
          <w:rFonts w:ascii="Baskerville Old Face" w:hAnsi="Baskerville Old Face"/>
          <w:b/>
          <w:sz w:val="26"/>
          <w:u w:val="single"/>
        </w:rPr>
        <w:t>Mejor Entidad Deportiva</w:t>
      </w:r>
    </w:p>
    <w:p>
      <w:pPr>
        <w:pStyle w:val="Cuerpodetexto"/>
        <w:spacing w:before="3" w:after="0"/>
        <w:rPr>
          <w:rFonts w:ascii="Baskerville Old Face" w:hAnsi="Baskerville Old Face"/>
          <w:b/>
          <w:sz w:val="18"/>
        </w:rPr>
      </w:pPr>
      <w:r>
        <w:rPr>
          <w:rFonts w:ascii="Baskerville Old Face" w:hAnsi="Baskerville Old Face"/>
          <w:b/>
          <w:sz w:val="18"/>
        </w:rPr>
      </w:r>
    </w:p>
    <w:p>
      <w:pPr>
        <w:sectPr>
          <w:headerReference w:type="default" r:id="rId12"/>
          <w:headerReference w:type="first" r:id="rId13"/>
          <w:footerReference w:type="default" r:id="rId14"/>
          <w:footerReference w:type="first" r:id="rId15"/>
          <w:type w:val="nextPage"/>
          <w:pgSz w:w="11906" w:h="16838"/>
          <w:pgMar w:left="1020" w:right="1020" w:gutter="0" w:header="396" w:top="2020" w:footer="1227" w:bottom="1420"/>
          <w:pgNumType w:fmt="decimal"/>
          <w:formProt w:val="false"/>
          <w:textDirection w:val="lrTb"/>
          <w:docGrid w:type="default" w:linePitch="100" w:charSpace="0"/>
        </w:sectPr>
        <w:pStyle w:val="Cuerpodetexto"/>
        <w:spacing w:before="91" w:after="0"/>
        <w:ind w:left="115" w:hanging="0"/>
        <w:rPr>
          <w:rFonts w:ascii="Baskerville Old Face" w:hAnsi="Baskerville Old Face"/>
        </w:rPr>
      </w:pPr>
      <w:r>
        <w:rPr>
          <w:rFonts w:ascii="Baskerville Old Face" w:hAnsi="Baskerville Old Face"/>
        </w:rPr>
        <w:t>Objeto: Premiar a la entidad deportiva que más haya destacado en su labor de promoción deportiva durante el 20</w:t>
      </w:r>
      <w:r>
        <w:rPr>
          <w:rFonts w:ascii="Baskerville Old Face" w:hAnsi="Baskerville Old Face"/>
          <w:lang w:val="es-ES"/>
        </w:rPr>
        <w:t>24</w:t>
      </w:r>
      <w:r>
        <w:rPr>
          <w:rFonts w:ascii="Baskerville Old Face" w:hAnsi="Baskerville Old Face"/>
        </w:rPr>
        <w:t>-202</w:t>
      </w:r>
      <w:r>
        <w:rPr>
          <w:rFonts w:ascii="Baskerville Old Face" w:hAnsi="Baskerville Old Face"/>
          <w:lang w:val="es-ES"/>
        </w:rPr>
        <w:t>5</w:t>
      </w:r>
      <w:r>
        <w:rPr>
          <w:rFonts w:ascii="Baskerville Old Face" w:hAnsi="Baskerville Old Face"/>
        </w:rPr>
        <w:t xml:space="preserve"> en Almendralejo.</w:t>
      </w:r>
    </w:p>
    <w:p>
      <w:pPr>
        <w:pStyle w:val="Cuerpodetexto"/>
        <w:ind w:left="4116" w:hanging="0"/>
        <w:rPr>
          <w:rFonts w:ascii="Baskerville Old Face" w:hAnsi="Baskerville Old Face"/>
          <w:sz w:val="20"/>
        </w:rPr>
      </w:pPr>
      <w:r>
        <w:rPr>
          <w:rFonts w:ascii="Baskerville Old Face" w:hAnsi="Baskerville Old Face"/>
          <w:sz w:val="20"/>
        </w:rPr>
      </w:r>
    </w:p>
    <w:p>
      <w:pPr>
        <w:pStyle w:val="Cuerpodetexto"/>
        <w:spacing w:lineRule="auto" w:line="4"/>
        <w:rPr>
          <w:rFonts w:ascii="Baskerville Old Face" w:hAnsi="Baskerville Old Face"/>
          <w:sz w:val="20"/>
        </w:rPr>
      </w:pPr>
      <w:r>
        <w:rPr>
          <w:rFonts w:ascii="Baskerville Old Face" w:hAnsi="Baskerville Old Face"/>
          <w:sz w:val="15"/>
        </w:rPr>
        <w:tab/>
      </w:r>
      <w:r>
        <w:rPr/>
        <w:drawing>
          <wp:inline distT="0" distB="0" distL="0" distR="0">
            <wp:extent cx="4594860" cy="1021715"/>
            <wp:effectExtent l="0" t="0" r="0" b="0"/>
            <wp:docPr id="8" name="Imagen 13" descr="DEPORTES  LOGO HORIZONTAL COLOR@4x-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13" descr="DEPORTES  LOGO HORIZONTAL COLOR@4x-100"/>
                    <pic:cNvPicPr>
                      <a:picLocks noChangeAspect="1" noChangeArrowheads="1"/>
                    </pic:cNvPicPr>
                  </pic:nvPicPr>
                  <pic:blipFill>
                    <a:blip r:embed="rId16"/>
                    <a:stretch>
                      <a:fillRect/>
                    </a:stretch>
                  </pic:blipFill>
                  <pic:spPr bwMode="auto">
                    <a:xfrm>
                      <a:off x="0" y="0"/>
                      <a:ext cx="4594860" cy="1021715"/>
                    </a:xfrm>
                    <a:prstGeom prst="rect">
                      <a:avLst/>
                    </a:prstGeom>
                  </pic:spPr>
                </pic:pic>
              </a:graphicData>
            </a:graphic>
          </wp:inline>
        </w:drawing>
      </w:r>
    </w:p>
    <w:p>
      <w:pPr>
        <w:pStyle w:val="Cuerpodetexto"/>
        <w:tabs>
          <w:tab w:val="clear" w:pos="720"/>
          <w:tab w:val="left" w:pos="4370" w:leader="none"/>
        </w:tabs>
        <w:spacing w:before="11" w:after="0"/>
        <w:rPr>
          <w:rFonts w:ascii="Baskerville Old Face" w:hAnsi="Baskerville Old Face"/>
          <w:sz w:val="15"/>
        </w:rPr>
      </w:pPr>
      <w:r>
        <w:rPr>
          <w:rFonts w:ascii="Baskerville Old Face" w:hAnsi="Baskerville Old Face"/>
          <w:sz w:val="15"/>
        </w:rPr>
      </w:r>
    </w:p>
    <w:p>
      <w:pPr>
        <w:pStyle w:val="Cuerpodetexto"/>
        <w:spacing w:before="91" w:after="0"/>
        <w:ind w:left="115" w:right="114" w:hanging="0"/>
        <w:jc w:val="both"/>
        <w:rPr>
          <w:rFonts w:ascii="Baskerville Old Face" w:hAnsi="Baskerville Old Face"/>
        </w:rPr>
      </w:pPr>
      <w:r>
        <w:rPr>
          <w:rFonts w:ascii="Baskerville Old Face" w:hAnsi="Baskerville Old Face"/>
        </w:rPr>
      </w:r>
    </w:p>
    <w:p>
      <w:pPr>
        <w:pStyle w:val="Cuerpodetexto"/>
        <w:spacing w:before="91" w:after="0"/>
        <w:ind w:left="115" w:right="114" w:hanging="0"/>
        <w:jc w:val="both"/>
        <w:rPr>
          <w:rFonts w:ascii="Baskerville Old Face" w:hAnsi="Baskerville Old Face"/>
        </w:rPr>
      </w:pPr>
      <w:r>
        <w:rPr>
          <w:rFonts w:ascii="Baskerville Old Face" w:hAnsi="Baskerville Old Face"/>
        </w:rPr>
      </w:r>
    </w:p>
    <w:p>
      <w:pPr>
        <w:pStyle w:val="Cuerpodetexto"/>
        <w:spacing w:before="91" w:after="0"/>
        <w:ind w:left="115" w:right="114" w:hanging="0"/>
        <w:jc w:val="both"/>
        <w:rPr>
          <w:rFonts w:ascii="Baskerville Old Face" w:hAnsi="Baskerville Old Face"/>
        </w:rPr>
      </w:pPr>
      <w:r>
        <w:rPr>
          <w:rFonts w:ascii="Baskerville Old Face" w:hAnsi="Baskerville Old Face"/>
          <w:b/>
        </w:rPr>
        <w:t>Requisito Imprescindible</w:t>
      </w:r>
      <w:r>
        <w:rPr>
          <w:rFonts w:ascii="Baskerville Old Face" w:hAnsi="Baskerville Old Face"/>
        </w:rPr>
        <w:t>: Estar inscrita en el Registro General de Entidades Deportivas de la comunidad Autónoma de Extremadura, y tener domicilio social en Almendralejo.</w:t>
      </w:r>
    </w:p>
    <w:p>
      <w:pPr>
        <w:pStyle w:val="Cuerpodetexto"/>
        <w:spacing w:before="4" w:after="0"/>
        <w:rPr>
          <w:rFonts w:ascii="Baskerville Old Face" w:hAnsi="Baskerville Old Face"/>
        </w:rPr>
      </w:pPr>
      <w:r>
        <w:rPr>
          <w:rFonts w:ascii="Baskerville Old Face" w:hAnsi="Baskerville Old Face"/>
        </w:rPr>
      </w:r>
    </w:p>
    <w:p>
      <w:pPr>
        <w:pStyle w:val="Normal"/>
        <w:spacing w:lineRule="auto" w:line="480" w:before="1" w:after="0"/>
        <w:ind w:left="115" w:right="2224" w:hanging="0"/>
        <w:rPr>
          <w:rFonts w:ascii="Baskerville Old Face" w:hAnsi="Baskerville Old Face"/>
          <w:b/>
          <w:sz w:val="26"/>
        </w:rPr>
      </w:pPr>
      <w:r>
        <w:rPr>
          <w:rFonts w:ascii="Baskerville Old Face" w:hAnsi="Baskerville Old Face"/>
          <w:sz w:val="26"/>
        </w:rPr>
        <w:t>MODALIDAD</w:t>
      </w:r>
      <w:r>
        <w:rPr>
          <w:rFonts w:ascii="Baskerville Old Face" w:hAnsi="Baskerville Old Face"/>
          <w:b/>
          <w:sz w:val="26"/>
        </w:rPr>
        <w:t xml:space="preserve">: </w:t>
      </w:r>
      <w:r>
        <w:rPr>
          <w:rFonts w:ascii="Baskerville Old Face" w:hAnsi="Baskerville Old Face"/>
          <w:b/>
          <w:sz w:val="26"/>
          <w:u w:val="single"/>
        </w:rPr>
        <w:t>Mejor entrenador/monitor.</w:t>
      </w:r>
    </w:p>
    <w:p>
      <w:pPr>
        <w:pStyle w:val="Cuerpodetexto"/>
        <w:ind w:left="115" w:right="176" w:hanging="0"/>
        <w:rPr>
          <w:rFonts w:ascii="Baskerville Old Face" w:hAnsi="Baskerville Old Face"/>
        </w:rPr>
      </w:pPr>
      <w:r>
        <w:rPr>
          <w:rFonts w:ascii="Baskerville Old Face" w:hAnsi="Baskerville Old Face"/>
        </w:rPr>
        <w:t>Objeto: Premiar al entrenador/monitor que haya destacado durante el 20</w:t>
      </w:r>
      <w:r>
        <w:rPr>
          <w:rFonts w:ascii="Baskerville Old Face" w:hAnsi="Baskerville Old Face"/>
          <w:lang w:val="es-ES"/>
        </w:rPr>
        <w:t>24</w:t>
      </w:r>
      <w:r>
        <w:rPr>
          <w:rFonts w:ascii="Baskerville Old Face" w:hAnsi="Baskerville Old Face"/>
        </w:rPr>
        <w:t>-2025</w:t>
      </w:r>
      <w:r>
        <w:rPr>
          <w:rFonts w:ascii="Baskerville Old Face" w:hAnsi="Baskerville Old Face"/>
          <w:lang w:val="es-ES"/>
        </w:rPr>
        <w:t xml:space="preserve"> </w:t>
      </w:r>
      <w:r>
        <w:rPr>
          <w:rFonts w:ascii="Baskerville Old Face" w:hAnsi="Baskerville Old Face"/>
        </w:rPr>
        <w:t>en su labor educativa y deportiva de los niños y niñas en</w:t>
      </w:r>
      <w:r>
        <w:rPr>
          <w:rFonts w:ascii="Baskerville Old Face" w:hAnsi="Baskerville Old Face"/>
          <w:spacing w:val="-13"/>
        </w:rPr>
        <w:t xml:space="preserve"> </w:t>
      </w:r>
      <w:r>
        <w:rPr>
          <w:rFonts w:ascii="Baskerville Old Face" w:hAnsi="Baskerville Old Face"/>
        </w:rPr>
        <w:t>Almendralejo.</w:t>
      </w:r>
    </w:p>
    <w:p>
      <w:pPr>
        <w:pStyle w:val="Cuerpodetexto"/>
        <w:spacing w:before="1" w:after="0"/>
        <w:rPr>
          <w:rFonts w:ascii="Baskerville Old Face" w:hAnsi="Baskerville Old Face"/>
        </w:rPr>
      </w:pPr>
      <w:r>
        <w:rPr>
          <w:rFonts w:ascii="Baskerville Old Face" w:hAnsi="Baskerville Old Face"/>
        </w:rPr>
      </w:r>
    </w:p>
    <w:p>
      <w:pPr>
        <w:pStyle w:val="Normal"/>
        <w:ind w:left="115" w:hanging="0"/>
        <w:rPr>
          <w:rFonts w:ascii="Baskerville Old Face" w:hAnsi="Baskerville Old Face"/>
          <w:sz w:val="26"/>
        </w:rPr>
      </w:pPr>
      <w:r>
        <w:rPr>
          <w:rFonts w:ascii="Baskerville Old Face" w:hAnsi="Baskerville Old Face"/>
          <w:b/>
          <w:sz w:val="26"/>
        </w:rPr>
        <w:t xml:space="preserve">Requisitos Imprescindibles: </w:t>
      </w:r>
      <w:r>
        <w:rPr>
          <w:rFonts w:ascii="Baskerville Old Face" w:hAnsi="Baskerville Old Face"/>
          <w:sz w:val="26"/>
        </w:rPr>
        <w:t>Desarrollar su labor educativa y deportiva en Almendralejo.</w:t>
      </w:r>
    </w:p>
    <w:p>
      <w:pPr>
        <w:pStyle w:val="Cuerpodetexto"/>
        <w:spacing w:before="3" w:after="0"/>
        <w:rPr>
          <w:rFonts w:ascii="Baskerville Old Face" w:hAnsi="Baskerville Old Face"/>
        </w:rPr>
      </w:pPr>
      <w:r>
        <w:rPr>
          <w:rFonts w:ascii="Baskerville Old Face" w:hAnsi="Baskerville Old Face"/>
        </w:rPr>
      </w:r>
    </w:p>
    <w:p>
      <w:pPr>
        <w:pStyle w:val="Ttulo1"/>
        <w:rPr>
          <w:rFonts w:ascii="Baskerville Old Face" w:hAnsi="Baskerville Old Face"/>
        </w:rPr>
      </w:pPr>
      <w:r>
        <w:rPr>
          <w:rFonts w:ascii="Baskerville Old Face" w:hAnsi="Baskerville Old Face"/>
          <w:b w:val="false"/>
        </w:rPr>
        <w:t xml:space="preserve">MODALIDAD: </w:t>
      </w:r>
      <w:r>
        <w:rPr>
          <w:rFonts w:ascii="Baskerville Old Face" w:hAnsi="Baskerville Old Face"/>
          <w:u w:val="single"/>
        </w:rPr>
        <w:t>Reconocimiento al patrocinador o colaborador.</w:t>
      </w:r>
    </w:p>
    <w:p>
      <w:pPr>
        <w:pStyle w:val="Cuerpodetexto"/>
        <w:spacing w:before="2" w:after="0"/>
        <w:rPr>
          <w:rFonts w:ascii="Baskerville Old Face" w:hAnsi="Baskerville Old Face"/>
          <w:b/>
          <w:sz w:val="18"/>
        </w:rPr>
      </w:pPr>
      <w:r>
        <w:rPr>
          <w:rFonts w:ascii="Baskerville Old Face" w:hAnsi="Baskerville Old Face"/>
          <w:b/>
          <w:sz w:val="18"/>
        </w:rPr>
      </w:r>
    </w:p>
    <w:p>
      <w:pPr>
        <w:pStyle w:val="Cuerpodetexto"/>
        <w:spacing w:before="92" w:after="0"/>
        <w:ind w:left="115" w:right="111" w:hanging="0"/>
        <w:jc w:val="both"/>
        <w:rPr>
          <w:rFonts w:ascii="Baskerville Old Face" w:hAnsi="Baskerville Old Face"/>
        </w:rPr>
      </w:pPr>
      <w:r>
        <w:rPr>
          <w:rFonts w:ascii="Baskerville Old Face" w:hAnsi="Baskerville Old Face"/>
        </w:rPr>
        <w:t>Podrán optar a este reconocimiento, aquellas personas o entidades públicas o privadas que hayan patrocinado o colaborado con deportistas y/o clubes del municipio legalmente constituidos, inscritos en el Registro Municipal de Asociaciones y vinculados al municipio de Almendralejo durante la temporada 20</w:t>
      </w:r>
      <w:r>
        <w:rPr>
          <w:rFonts w:ascii="Baskerville Old Face" w:hAnsi="Baskerville Old Face"/>
          <w:lang w:val="es-ES"/>
        </w:rPr>
        <w:t>24</w:t>
      </w:r>
      <w:r>
        <w:rPr>
          <w:rFonts w:ascii="Baskerville Old Face" w:hAnsi="Baskerville Old Face"/>
        </w:rPr>
        <w:t>-202</w:t>
      </w:r>
      <w:r>
        <w:rPr>
          <w:rFonts w:ascii="Baskerville Old Face" w:hAnsi="Baskerville Old Face"/>
          <w:lang w:val="es-ES"/>
        </w:rPr>
        <w:t>5.</w:t>
      </w:r>
      <w:r>
        <w:rPr>
          <w:rFonts w:ascii="Baskerville Old Face" w:hAnsi="Baskerville Old Face"/>
        </w:rPr>
        <w:t xml:space="preserve"> Se entregarán 3 premios que serán anunciados antes de la celebración de la Gala. </w:t>
      </w:r>
    </w:p>
    <w:p>
      <w:pPr>
        <w:pStyle w:val="Cuerpodetexto"/>
        <w:spacing w:before="6" w:after="0"/>
        <w:rPr>
          <w:rFonts w:ascii="Baskerville Old Face" w:hAnsi="Baskerville Old Face"/>
        </w:rPr>
      </w:pPr>
      <w:r>
        <w:rPr>
          <w:rFonts w:ascii="Baskerville Old Face" w:hAnsi="Baskerville Old Face"/>
        </w:rPr>
      </w:r>
    </w:p>
    <w:p>
      <w:pPr>
        <w:pStyle w:val="Normal"/>
        <w:ind w:left="115" w:hanging="0"/>
        <w:rPr>
          <w:rFonts w:ascii="Baskerville Old Face" w:hAnsi="Baskerville Old Face"/>
          <w:b/>
          <w:sz w:val="26"/>
        </w:rPr>
      </w:pPr>
      <w:r>
        <w:rPr>
          <w:rFonts w:ascii="Baskerville Old Face" w:hAnsi="Baskerville Old Face"/>
          <w:sz w:val="26"/>
        </w:rPr>
        <w:t xml:space="preserve">MODALIDAD: </w:t>
      </w:r>
      <w:r>
        <w:rPr>
          <w:rFonts w:ascii="Baskerville Old Face" w:hAnsi="Baskerville Old Face"/>
          <w:b/>
          <w:sz w:val="26"/>
          <w:u w:val="single"/>
        </w:rPr>
        <w:t>MENCIONES ESPECIALES.</w:t>
      </w:r>
    </w:p>
    <w:p>
      <w:pPr>
        <w:pStyle w:val="Normal"/>
        <w:ind w:left="115" w:hanging="0"/>
        <w:rPr>
          <w:rFonts w:ascii="Baskerville Old Face" w:hAnsi="Baskerville Old Face"/>
          <w:b/>
          <w:sz w:val="26"/>
        </w:rPr>
      </w:pPr>
      <w:r>
        <w:rPr/>
      </w:r>
    </w:p>
    <w:p>
      <w:pPr>
        <w:pStyle w:val="Cuerpodetexto"/>
        <w:spacing w:before="1" w:after="0"/>
        <w:ind w:left="115" w:right="111" w:firstLine="720"/>
        <w:jc w:val="both"/>
        <w:rPr>
          <w:rFonts w:ascii="Baskerville Old Face" w:hAnsi="Baskerville Old Face"/>
        </w:rPr>
      </w:pPr>
      <w:r>
        <w:rPr>
          <w:rFonts w:ascii="Baskerville Old Face" w:hAnsi="Baskerville Old Face"/>
        </w:rPr>
        <w:t>Se podrán otorgar premios especiales en función de hechos o circunstancias específicas, que por su importancia en resultados deportivos, labores técnicas, de investigación, promoción, organización de eventos deportivos destacables u otras relacionadas con el mundo de la actividad física y el deporte no contemplados en los apartados anteriores se pueden estimar en consideración.</w:t>
      </w:r>
    </w:p>
    <w:p>
      <w:pPr>
        <w:pStyle w:val="Cuerpodetexto"/>
        <w:spacing w:before="5" w:after="0"/>
        <w:ind w:left="115" w:right="109" w:firstLine="930"/>
        <w:jc w:val="both"/>
        <w:rPr>
          <w:rFonts w:ascii="Baskerville Old Face" w:hAnsi="Baskerville Old Face"/>
        </w:rPr>
      </w:pPr>
      <w:r>
        <w:rPr>
          <w:rFonts w:ascii="Baskerville Old Face" w:hAnsi="Baskerville Old Face"/>
        </w:rPr>
        <w:t>Se entregaran menciones especiales a todos los deportistas o equipos almendralejenses que hayan conseguido durante las temporadas deportivas 20</w:t>
      </w:r>
      <w:r>
        <w:rPr>
          <w:rFonts w:ascii="Baskerville Old Face" w:hAnsi="Baskerville Old Face"/>
          <w:lang w:val="es-ES"/>
        </w:rPr>
        <w:t>24</w:t>
      </w:r>
      <w:r>
        <w:rPr>
          <w:rFonts w:ascii="Baskerville Old Face" w:hAnsi="Baskerville Old Face"/>
        </w:rPr>
        <w:t>-202</w:t>
      </w:r>
      <w:r>
        <w:rPr>
          <w:rFonts w:ascii="Baskerville Old Face" w:hAnsi="Baskerville Old Face"/>
          <w:lang w:val="es-ES"/>
        </w:rPr>
        <w:t>5</w:t>
      </w:r>
      <w:r>
        <w:rPr>
          <w:rFonts w:ascii="Baskerville Old Face" w:hAnsi="Baskerville Old Face"/>
        </w:rPr>
        <w:t xml:space="preserve"> obtener el título de campeón de España en las diferentes categorías o modalidades en las que haya competido.</w:t>
      </w:r>
    </w:p>
    <w:sectPr>
      <w:headerReference w:type="default" r:id="rId17"/>
      <w:headerReference w:type="first" r:id="rId18"/>
      <w:footerReference w:type="default" r:id="rId19"/>
      <w:footerReference w:type="first" r:id="rId20"/>
      <w:type w:val="nextPage"/>
      <w:pgSz w:w="11906" w:h="16838"/>
      <w:pgMar w:left="1020" w:right="1020" w:gutter="0" w:header="0" w:top="60" w:footer="1227" w:bottom="142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mbria">
    <w:charset w:val="00"/>
    <w:family w:val="roman"/>
    <w:pitch w:val="variable"/>
  </w:font>
  <w:font w:name="Tahoma">
    <w:charset w:val="00"/>
    <w:family w:val="roman"/>
    <w:pitch w:val="variable"/>
  </w:font>
  <w:font w:name="Liberation Sans">
    <w:altName w:val="Arial"/>
    <w:charset w:val="00"/>
    <w:family w:val="roman"/>
    <w:pitch w:val="variable"/>
  </w:font>
  <w:font w:name="Baskerville Old Face">
    <w:charset w:val="00"/>
    <w:family w:val="roman"/>
    <w:pitch w:val="variable"/>
  </w:font>
  <w:font w:name="Blackadder ITC">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4"/>
      <w:rPr>
        <w:sz w:val="20"/>
      </w:rPr>
    </w:pPr>
    <w:r>
      <w:rPr>
        <w:sz w:val="20"/>
      </w:rPr>
      <mc:AlternateContent>
        <mc:Choice Requires="wps">
          <w:drawing>
            <wp:anchor behindDoc="1" distT="0" distB="635" distL="0" distR="635" simplePos="0" locked="0" layoutInCell="0" allowOverlap="1" relativeHeight="4">
              <wp:simplePos x="0" y="0"/>
              <wp:positionH relativeFrom="page">
                <wp:posOffset>2213610</wp:posOffset>
              </wp:positionH>
              <wp:positionV relativeFrom="page">
                <wp:posOffset>9774555</wp:posOffset>
              </wp:positionV>
              <wp:extent cx="3134360" cy="353060"/>
              <wp:effectExtent l="0" t="0" r="635" b="635"/>
              <wp:wrapNone/>
              <wp:docPr id="2" name="_x005F_x0000_s4097"/>
              <a:graphic xmlns:a="http://schemas.openxmlformats.org/drawingml/2006/main">
                <a:graphicData uri="http://schemas.microsoft.com/office/word/2010/wordprocessingShape">
                  <wps:wsp>
                    <wps:cNvSpPr/>
                    <wps:spPr>
                      <a:xfrm>
                        <a:off x="0" y="0"/>
                        <a:ext cx="3134520" cy="353160"/>
                      </a:xfrm>
                      <a:prstGeom prst="rect">
                        <a:avLst/>
                      </a:prstGeom>
                      <a:noFill/>
                      <a:ln w="0">
                        <a:noFill/>
                      </a:ln>
                    </wps:spPr>
                    <wps:style>
                      <a:lnRef idx="0"/>
                      <a:fillRef idx="0"/>
                      <a:effectRef idx="0"/>
                      <a:fontRef idx="minor"/>
                    </wps:style>
                    <wps:txbx>
                      <w:txbxContent>
                        <w:p>
                          <w:pPr>
                            <w:pStyle w:val="Contenidodelmarco"/>
                            <w:spacing w:before="11" w:after="0"/>
                            <w:ind w:left="20" w:hanging="0"/>
                            <w:rPr>
                              <w:rFonts w:ascii="Blackadder ITC" w:hAnsi="Blackadder ITC"/>
                              <w:b/>
                              <w:sz w:val="32"/>
                              <w:szCs w:val="32"/>
                              <w:lang w:val="es-ES"/>
                            </w:rPr>
                          </w:pPr>
                          <w:r>
                            <w:rPr>
                              <w:rFonts w:ascii="Blackadder ITC" w:hAnsi="Blackadder ITC"/>
                              <w:b/>
                              <w:color w:val="000000"/>
                              <w:sz w:val="32"/>
                              <w:szCs w:val="32"/>
                            </w:rPr>
                            <w:t>Premios del Deporte Almendralejo 202</w:t>
                          </w:r>
                          <w:r>
                            <w:rPr>
                              <w:rFonts w:ascii="Blackadder ITC" w:hAnsi="Blackadder ITC"/>
                              <w:b/>
                              <w:color w:val="000000"/>
                              <w:sz w:val="32"/>
                              <w:szCs w:val="32"/>
                              <w:lang w:val="es-ES"/>
                            </w:rPr>
                            <w:t>6</w:t>
                          </w:r>
                        </w:p>
                        <w:p>
                          <w:pPr>
                            <w:pStyle w:val="Contenidodelmarco"/>
                            <w:rPr>
                              <w:color w:val="000000"/>
                            </w:rPr>
                          </w:pPr>
                          <w:r>
                            <w:rPr>
                              <w:color w:val="000000"/>
                            </w:rPr>
                          </w:r>
                        </w:p>
                      </w:txbxContent>
                    </wps:txbx>
                    <wps:bodyPr lIns="0" rIns="0" tIns="0" bIns="0" anchor="t">
                      <a:noAutofit/>
                    </wps:bodyPr>
                  </wps:wsp>
                </a:graphicData>
              </a:graphic>
            </wp:anchor>
          </w:drawing>
        </mc:Choice>
        <mc:Fallback>
          <w:pict>
            <v:rect id="shape_0" ID="_x005F_x0000_s4097" path="m0,0l-2147483645,0l-2147483645,-2147483646l0,-2147483646xe" stroked="f" o:allowincell="f" style="position:absolute;margin-left:174.3pt;margin-top:769.65pt;width:246.75pt;height:27.75pt;mso-wrap-style:square;v-text-anchor:top;mso-position-horizontal-relative:page;mso-position-vertical-relative:page">
              <v:fill o:detectmouseclick="t" on="false"/>
              <v:stroke color="#3465a4" joinstyle="round" endcap="flat"/>
              <v:textbox>
                <w:txbxContent>
                  <w:p>
                    <w:pPr>
                      <w:pStyle w:val="Contenidodelmarco"/>
                      <w:spacing w:before="11" w:after="0"/>
                      <w:ind w:left="20" w:hanging="0"/>
                      <w:rPr>
                        <w:rFonts w:ascii="Blackadder ITC" w:hAnsi="Blackadder ITC"/>
                        <w:b/>
                        <w:sz w:val="32"/>
                        <w:szCs w:val="32"/>
                        <w:lang w:val="es-ES"/>
                      </w:rPr>
                    </w:pPr>
                    <w:r>
                      <w:rPr>
                        <w:rFonts w:ascii="Blackadder ITC" w:hAnsi="Blackadder ITC"/>
                        <w:b/>
                        <w:color w:val="000000"/>
                        <w:sz w:val="32"/>
                        <w:szCs w:val="32"/>
                      </w:rPr>
                      <w:t>Premios del Deporte Almendralejo 202</w:t>
                    </w:r>
                    <w:r>
                      <w:rPr>
                        <w:rFonts w:ascii="Blackadder ITC" w:hAnsi="Blackadder ITC"/>
                        <w:b/>
                        <w:color w:val="000000"/>
                        <w:sz w:val="32"/>
                        <w:szCs w:val="32"/>
                        <w:lang w:val="es-ES"/>
                      </w:rPr>
                      <w:t>6</w:t>
                    </w:r>
                  </w:p>
                  <w:p>
                    <w:pPr>
                      <w:pStyle w:val="Contenidodelmarco"/>
                      <w:rPr>
                        <w:color w:val="000000"/>
                      </w:rPr>
                    </w:pPr>
                    <w:r>
                      <w:rPr>
                        <w:color w:val="000000"/>
                      </w:rPr>
                    </w:r>
                  </w:p>
                </w:txbxContent>
              </v:textbox>
              <w10:wrap type="non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4"/>
      <w:rPr>
        <w:sz w:val="20"/>
      </w:rPr>
    </w:pPr>
    <w:r>
      <w:rPr>
        <w:sz w:val="20"/>
      </w:rPr>
      <mc:AlternateContent>
        <mc:Choice Requires="wps">
          <w:drawing>
            <wp:anchor behindDoc="1" distT="0" distB="635" distL="0" distR="635" simplePos="0" locked="0" layoutInCell="0" allowOverlap="1" relativeHeight="8">
              <wp:simplePos x="0" y="0"/>
              <wp:positionH relativeFrom="page">
                <wp:posOffset>2213610</wp:posOffset>
              </wp:positionH>
              <wp:positionV relativeFrom="page">
                <wp:posOffset>9774555</wp:posOffset>
              </wp:positionV>
              <wp:extent cx="3134360" cy="353060"/>
              <wp:effectExtent l="0" t="0" r="635" b="635"/>
              <wp:wrapNone/>
              <wp:docPr id="3" name="_x005F_x0000_s 1"/>
              <a:graphic xmlns:a="http://schemas.openxmlformats.org/drawingml/2006/main">
                <a:graphicData uri="http://schemas.microsoft.com/office/word/2010/wordprocessingShape">
                  <wps:wsp>
                    <wps:cNvSpPr/>
                    <wps:spPr>
                      <a:xfrm>
                        <a:off x="0" y="0"/>
                        <a:ext cx="3134520" cy="353160"/>
                      </a:xfrm>
                      <a:prstGeom prst="rect">
                        <a:avLst/>
                      </a:prstGeom>
                      <a:noFill/>
                      <a:ln w="0">
                        <a:noFill/>
                      </a:ln>
                    </wps:spPr>
                    <wps:style>
                      <a:lnRef idx="0"/>
                      <a:fillRef idx="0"/>
                      <a:effectRef idx="0"/>
                      <a:fontRef idx="minor"/>
                    </wps:style>
                    <wps:txbx>
                      <w:txbxContent>
                        <w:p>
                          <w:pPr>
                            <w:pStyle w:val="Contenidodelmarco"/>
                            <w:spacing w:before="11" w:after="0"/>
                            <w:ind w:left="20" w:hanging="0"/>
                            <w:rPr>
                              <w:rFonts w:ascii="Blackadder ITC" w:hAnsi="Blackadder ITC"/>
                              <w:b/>
                              <w:sz w:val="32"/>
                              <w:szCs w:val="32"/>
                              <w:lang w:val="es-ES"/>
                            </w:rPr>
                          </w:pPr>
                          <w:r>
                            <w:rPr>
                              <w:rFonts w:ascii="Blackadder ITC" w:hAnsi="Blackadder ITC"/>
                              <w:b/>
                              <w:color w:val="000000"/>
                              <w:sz w:val="32"/>
                              <w:szCs w:val="32"/>
                            </w:rPr>
                            <w:t>Premios del Deporte Almendralejo 202</w:t>
                          </w:r>
                          <w:r>
                            <w:rPr>
                              <w:rFonts w:ascii="Blackadder ITC" w:hAnsi="Blackadder ITC"/>
                              <w:b/>
                              <w:color w:val="000000"/>
                              <w:sz w:val="32"/>
                              <w:szCs w:val="32"/>
                              <w:lang w:val="es-ES"/>
                            </w:rPr>
                            <w:t>6</w:t>
                          </w:r>
                        </w:p>
                        <w:p>
                          <w:pPr>
                            <w:pStyle w:val="Contenidodelmarco"/>
                            <w:rPr>
                              <w:color w:val="000000"/>
                            </w:rPr>
                          </w:pPr>
                          <w:r>
                            <w:rPr>
                              <w:color w:val="000000"/>
                            </w:rPr>
                          </w:r>
                        </w:p>
                      </w:txbxContent>
                    </wps:txbx>
                    <wps:bodyPr lIns="0" rIns="0" tIns="0" bIns="0" anchor="t">
                      <a:noAutofit/>
                    </wps:bodyPr>
                  </wps:wsp>
                </a:graphicData>
              </a:graphic>
            </wp:anchor>
          </w:drawing>
        </mc:Choice>
        <mc:Fallback>
          <w:pict>
            <v:rect id="shape_0" ID="_x005F_x0000_s 1" path="m0,0l-2147483645,0l-2147483645,-2147483646l0,-2147483646xe" stroked="f" o:allowincell="f" style="position:absolute;margin-left:174.3pt;margin-top:769.65pt;width:246.75pt;height:27.75pt;mso-wrap-style:square;v-text-anchor:top;mso-position-horizontal-relative:page;mso-position-vertical-relative:page">
              <v:fill o:detectmouseclick="t" on="false"/>
              <v:stroke color="#3465a4" joinstyle="round" endcap="flat"/>
              <v:textbox>
                <w:txbxContent>
                  <w:p>
                    <w:pPr>
                      <w:pStyle w:val="Contenidodelmarco"/>
                      <w:spacing w:before="11" w:after="0"/>
                      <w:ind w:left="20" w:hanging="0"/>
                      <w:rPr>
                        <w:rFonts w:ascii="Blackadder ITC" w:hAnsi="Blackadder ITC"/>
                        <w:b/>
                        <w:sz w:val="32"/>
                        <w:szCs w:val="32"/>
                        <w:lang w:val="es-ES"/>
                      </w:rPr>
                    </w:pPr>
                    <w:r>
                      <w:rPr>
                        <w:rFonts w:ascii="Blackadder ITC" w:hAnsi="Blackadder ITC"/>
                        <w:b/>
                        <w:color w:val="000000"/>
                        <w:sz w:val="32"/>
                        <w:szCs w:val="32"/>
                      </w:rPr>
                      <w:t>Premios del Deporte Almendralejo 202</w:t>
                    </w:r>
                    <w:r>
                      <w:rPr>
                        <w:rFonts w:ascii="Blackadder ITC" w:hAnsi="Blackadder ITC"/>
                        <w:b/>
                        <w:color w:val="000000"/>
                        <w:sz w:val="32"/>
                        <w:szCs w:val="32"/>
                        <w:lang w:val="es-ES"/>
                      </w:rPr>
                      <w:t>6</w:t>
                    </w:r>
                  </w:p>
                  <w:p>
                    <w:pPr>
                      <w:pStyle w:val="Contenidodelmarco"/>
                      <w:rPr>
                        <w:color w:val="000000"/>
                      </w:rPr>
                    </w:pPr>
                    <w:r>
                      <w:rPr>
                        <w:color w:val="000000"/>
                      </w:rPr>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4"/>
      <w:rPr>
        <w:sz w:val="20"/>
      </w:rPr>
    </w:pPr>
    <w:r>
      <w:rPr>
        <w:sz w:val="20"/>
      </w:rPr>
      <mc:AlternateContent>
        <mc:Choice Requires="wps">
          <w:drawing>
            <wp:anchor behindDoc="1" distT="0" distB="635" distL="0" distR="635" simplePos="0" locked="0" layoutInCell="0" allowOverlap="1" relativeHeight="12">
              <wp:simplePos x="0" y="0"/>
              <wp:positionH relativeFrom="page">
                <wp:posOffset>2213610</wp:posOffset>
              </wp:positionH>
              <wp:positionV relativeFrom="page">
                <wp:posOffset>9774555</wp:posOffset>
              </wp:positionV>
              <wp:extent cx="3134360" cy="353060"/>
              <wp:effectExtent l="0" t="0" r="635" b="635"/>
              <wp:wrapNone/>
              <wp:docPr id="5" name="_x005F_x0000_s 3"/>
              <a:graphic xmlns:a="http://schemas.openxmlformats.org/drawingml/2006/main">
                <a:graphicData uri="http://schemas.microsoft.com/office/word/2010/wordprocessingShape">
                  <wps:wsp>
                    <wps:cNvSpPr/>
                    <wps:spPr>
                      <a:xfrm>
                        <a:off x="0" y="0"/>
                        <a:ext cx="3134520" cy="353160"/>
                      </a:xfrm>
                      <a:prstGeom prst="rect">
                        <a:avLst/>
                      </a:prstGeom>
                      <a:noFill/>
                      <a:ln w="0">
                        <a:noFill/>
                      </a:ln>
                    </wps:spPr>
                    <wps:style>
                      <a:lnRef idx="0"/>
                      <a:fillRef idx="0"/>
                      <a:effectRef idx="0"/>
                      <a:fontRef idx="minor"/>
                    </wps:style>
                    <wps:txbx>
                      <w:txbxContent>
                        <w:p>
                          <w:pPr>
                            <w:pStyle w:val="Contenidodelmarco"/>
                            <w:spacing w:before="11" w:after="0"/>
                            <w:ind w:left="20" w:hanging="0"/>
                            <w:rPr>
                              <w:rFonts w:ascii="Blackadder ITC" w:hAnsi="Blackadder ITC"/>
                              <w:b/>
                              <w:sz w:val="32"/>
                              <w:szCs w:val="32"/>
                              <w:lang w:val="es-ES"/>
                            </w:rPr>
                          </w:pPr>
                          <w:r>
                            <w:rPr>
                              <w:rFonts w:ascii="Blackadder ITC" w:hAnsi="Blackadder ITC"/>
                              <w:b/>
                              <w:color w:val="000000"/>
                              <w:sz w:val="32"/>
                              <w:szCs w:val="32"/>
                            </w:rPr>
                            <w:t>Premios del Deporte Almendralejo 202</w:t>
                          </w:r>
                          <w:r>
                            <w:rPr>
                              <w:rFonts w:ascii="Blackadder ITC" w:hAnsi="Blackadder ITC"/>
                              <w:b/>
                              <w:color w:val="000000"/>
                              <w:sz w:val="32"/>
                              <w:szCs w:val="32"/>
                              <w:lang w:val="es-ES"/>
                            </w:rPr>
                            <w:t>6</w:t>
                          </w:r>
                        </w:p>
                        <w:p>
                          <w:pPr>
                            <w:pStyle w:val="Contenidodelmarco"/>
                            <w:rPr>
                              <w:color w:val="000000"/>
                            </w:rPr>
                          </w:pPr>
                          <w:r>
                            <w:rPr>
                              <w:color w:val="000000"/>
                            </w:rPr>
                          </w:r>
                        </w:p>
                      </w:txbxContent>
                    </wps:txbx>
                    <wps:bodyPr lIns="0" rIns="0" tIns="0" bIns="0" anchor="t">
                      <a:noAutofit/>
                    </wps:bodyPr>
                  </wps:wsp>
                </a:graphicData>
              </a:graphic>
            </wp:anchor>
          </w:drawing>
        </mc:Choice>
        <mc:Fallback>
          <w:pict>
            <v:rect id="shape_0" ID="_x005F_x0000_s 3" path="m0,0l-2147483645,0l-2147483645,-2147483646l0,-2147483646xe" stroked="f" o:allowincell="f" style="position:absolute;margin-left:174.3pt;margin-top:769.65pt;width:246.75pt;height:27.75pt;mso-wrap-style:square;v-text-anchor:top;mso-position-horizontal-relative:page;mso-position-vertical-relative:page">
              <v:fill o:detectmouseclick="t" on="false"/>
              <v:stroke color="#3465a4" joinstyle="round" endcap="flat"/>
              <v:textbox>
                <w:txbxContent>
                  <w:p>
                    <w:pPr>
                      <w:pStyle w:val="Contenidodelmarco"/>
                      <w:spacing w:before="11" w:after="0"/>
                      <w:ind w:left="20" w:hanging="0"/>
                      <w:rPr>
                        <w:rFonts w:ascii="Blackadder ITC" w:hAnsi="Blackadder ITC"/>
                        <w:b/>
                        <w:sz w:val="32"/>
                        <w:szCs w:val="32"/>
                        <w:lang w:val="es-ES"/>
                      </w:rPr>
                    </w:pPr>
                    <w:r>
                      <w:rPr>
                        <w:rFonts w:ascii="Blackadder ITC" w:hAnsi="Blackadder ITC"/>
                        <w:b/>
                        <w:color w:val="000000"/>
                        <w:sz w:val="32"/>
                        <w:szCs w:val="32"/>
                      </w:rPr>
                      <w:t>Premios del Deporte Almendralejo 202</w:t>
                    </w:r>
                    <w:r>
                      <w:rPr>
                        <w:rFonts w:ascii="Blackadder ITC" w:hAnsi="Blackadder ITC"/>
                        <w:b/>
                        <w:color w:val="000000"/>
                        <w:sz w:val="32"/>
                        <w:szCs w:val="32"/>
                        <w:lang w:val="es-ES"/>
                      </w:rPr>
                      <w:t>6</w:t>
                    </w:r>
                  </w:p>
                  <w:p>
                    <w:pPr>
                      <w:pStyle w:val="Contenidodelmarco"/>
                      <w:rPr>
                        <w:color w:val="000000"/>
                      </w:rPr>
                    </w:pPr>
                    <w:r>
                      <w:rPr>
                        <w:color w:val="000000"/>
                      </w:rPr>
                    </w:r>
                  </w:p>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4"/>
      <w:rPr>
        <w:sz w:val="20"/>
      </w:rPr>
    </w:pPr>
    <w:r>
      <w:rPr>
        <w:sz w:val="20"/>
      </w:rPr>
      <mc:AlternateContent>
        <mc:Choice Requires="wps">
          <w:drawing>
            <wp:anchor behindDoc="1" distT="0" distB="635" distL="0" distR="635" simplePos="0" locked="0" layoutInCell="0" allowOverlap="1" relativeHeight="15">
              <wp:simplePos x="0" y="0"/>
              <wp:positionH relativeFrom="page">
                <wp:posOffset>2213610</wp:posOffset>
              </wp:positionH>
              <wp:positionV relativeFrom="page">
                <wp:posOffset>9774555</wp:posOffset>
              </wp:positionV>
              <wp:extent cx="3134360" cy="353060"/>
              <wp:effectExtent l="0" t="0" r="635" b="635"/>
              <wp:wrapNone/>
              <wp:docPr id="7" name="_x005F_x0000_s 4"/>
              <a:graphic xmlns:a="http://schemas.openxmlformats.org/drawingml/2006/main">
                <a:graphicData uri="http://schemas.microsoft.com/office/word/2010/wordprocessingShape">
                  <wps:wsp>
                    <wps:cNvSpPr/>
                    <wps:spPr>
                      <a:xfrm>
                        <a:off x="0" y="0"/>
                        <a:ext cx="3134520" cy="353160"/>
                      </a:xfrm>
                      <a:prstGeom prst="rect">
                        <a:avLst/>
                      </a:prstGeom>
                      <a:noFill/>
                      <a:ln w="0">
                        <a:noFill/>
                      </a:ln>
                    </wps:spPr>
                    <wps:style>
                      <a:lnRef idx="0"/>
                      <a:fillRef idx="0"/>
                      <a:effectRef idx="0"/>
                      <a:fontRef idx="minor"/>
                    </wps:style>
                    <wps:txbx>
                      <w:txbxContent>
                        <w:p>
                          <w:pPr>
                            <w:pStyle w:val="Contenidodelmarco"/>
                            <w:spacing w:before="11" w:after="0"/>
                            <w:ind w:left="20" w:hanging="0"/>
                            <w:rPr>
                              <w:rFonts w:ascii="Blackadder ITC" w:hAnsi="Blackadder ITC"/>
                              <w:b/>
                              <w:sz w:val="32"/>
                              <w:szCs w:val="32"/>
                              <w:lang w:val="es-ES"/>
                            </w:rPr>
                          </w:pPr>
                          <w:r>
                            <w:rPr>
                              <w:rFonts w:ascii="Blackadder ITC" w:hAnsi="Blackadder ITC"/>
                              <w:b/>
                              <w:color w:val="000000"/>
                              <w:sz w:val="32"/>
                              <w:szCs w:val="32"/>
                            </w:rPr>
                            <w:t>Premios del Deporte Almendralejo 202</w:t>
                          </w:r>
                          <w:r>
                            <w:rPr>
                              <w:rFonts w:ascii="Blackadder ITC" w:hAnsi="Blackadder ITC"/>
                              <w:b/>
                              <w:color w:val="000000"/>
                              <w:sz w:val="32"/>
                              <w:szCs w:val="32"/>
                              <w:lang w:val="es-ES"/>
                            </w:rPr>
                            <w:t>6</w:t>
                          </w:r>
                        </w:p>
                        <w:p>
                          <w:pPr>
                            <w:pStyle w:val="Contenidodelmarco"/>
                            <w:rPr>
                              <w:color w:val="000000"/>
                            </w:rPr>
                          </w:pPr>
                          <w:r>
                            <w:rPr>
                              <w:color w:val="000000"/>
                            </w:rPr>
                          </w:r>
                        </w:p>
                      </w:txbxContent>
                    </wps:txbx>
                    <wps:bodyPr lIns="0" rIns="0" tIns="0" bIns="0" anchor="t">
                      <a:noAutofit/>
                    </wps:bodyPr>
                  </wps:wsp>
                </a:graphicData>
              </a:graphic>
            </wp:anchor>
          </w:drawing>
        </mc:Choice>
        <mc:Fallback>
          <w:pict>
            <v:rect id="shape_0" ID="_x005F_x0000_s 4" path="m0,0l-2147483645,0l-2147483645,-2147483646l0,-2147483646xe" stroked="f" o:allowincell="f" style="position:absolute;margin-left:174.3pt;margin-top:769.65pt;width:246.75pt;height:27.75pt;mso-wrap-style:square;v-text-anchor:top;mso-position-horizontal-relative:page;mso-position-vertical-relative:page">
              <v:fill o:detectmouseclick="t" on="false"/>
              <v:stroke color="#3465a4" joinstyle="round" endcap="flat"/>
              <v:textbox>
                <w:txbxContent>
                  <w:p>
                    <w:pPr>
                      <w:pStyle w:val="Contenidodelmarco"/>
                      <w:spacing w:before="11" w:after="0"/>
                      <w:ind w:left="20" w:hanging="0"/>
                      <w:rPr>
                        <w:rFonts w:ascii="Blackadder ITC" w:hAnsi="Blackadder ITC"/>
                        <w:b/>
                        <w:sz w:val="32"/>
                        <w:szCs w:val="32"/>
                        <w:lang w:val="es-ES"/>
                      </w:rPr>
                    </w:pPr>
                    <w:r>
                      <w:rPr>
                        <w:rFonts w:ascii="Blackadder ITC" w:hAnsi="Blackadder ITC"/>
                        <w:b/>
                        <w:color w:val="000000"/>
                        <w:sz w:val="32"/>
                        <w:szCs w:val="32"/>
                      </w:rPr>
                      <w:t>Premios del Deporte Almendralejo 202</w:t>
                    </w:r>
                    <w:r>
                      <w:rPr>
                        <w:rFonts w:ascii="Blackadder ITC" w:hAnsi="Blackadder ITC"/>
                        <w:b/>
                        <w:color w:val="000000"/>
                        <w:sz w:val="32"/>
                        <w:szCs w:val="32"/>
                        <w:lang w:val="es-ES"/>
                      </w:rPr>
                      <w:t>6</w:t>
                    </w:r>
                  </w:p>
                  <w:p>
                    <w:pPr>
                      <w:pStyle w:val="Contenidodelmarco"/>
                      <w:rPr>
                        <w:color w:val="000000"/>
                      </w:rPr>
                    </w:pPr>
                    <w:r>
                      <w:rPr>
                        <w:color w:val="000000"/>
                      </w:rPr>
                    </w:r>
                  </w:p>
                </w:txbxContent>
              </v:textbox>
              <w10:wrap type="none"/>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4"/>
      <w:rPr>
        <w:sz w:val="20"/>
      </w:rPr>
    </w:pPr>
    <w:r>
      <w:rPr>
        <w:sz w:val="20"/>
      </w:rPr>
      <mc:AlternateContent>
        <mc:Choice Requires="wps">
          <w:drawing>
            <wp:anchor behindDoc="1" distT="0" distB="635" distL="1270" distR="0" simplePos="0" locked="0" layoutInCell="0" allowOverlap="1" relativeHeight="2">
              <wp:simplePos x="0" y="0"/>
              <wp:positionH relativeFrom="page">
                <wp:posOffset>2213610</wp:posOffset>
              </wp:positionH>
              <wp:positionV relativeFrom="page">
                <wp:posOffset>9774555</wp:posOffset>
              </wp:positionV>
              <wp:extent cx="3674745" cy="355600"/>
              <wp:effectExtent l="1270" t="0" r="0" b="635"/>
              <wp:wrapNone/>
              <wp:docPr id="9" name="_x005F_x0000_s4098"/>
              <a:graphic xmlns:a="http://schemas.openxmlformats.org/drawingml/2006/main">
                <a:graphicData uri="http://schemas.microsoft.com/office/word/2010/wordprocessingShape">
                  <wps:wsp>
                    <wps:cNvSpPr/>
                    <wps:spPr>
                      <a:xfrm>
                        <a:off x="0" y="0"/>
                        <a:ext cx="3674880" cy="355680"/>
                      </a:xfrm>
                      <a:prstGeom prst="rect">
                        <a:avLst/>
                      </a:prstGeom>
                      <a:noFill/>
                      <a:ln w="0">
                        <a:noFill/>
                      </a:ln>
                    </wps:spPr>
                    <wps:style>
                      <a:lnRef idx="0"/>
                      <a:fillRef idx="0"/>
                      <a:effectRef idx="0"/>
                      <a:fontRef idx="minor"/>
                    </wps:style>
                    <wps:txbx>
                      <w:txbxContent>
                        <w:p>
                          <w:pPr>
                            <w:pStyle w:val="Contenidodelmarco"/>
                            <w:spacing w:before="11" w:after="0"/>
                            <w:ind w:left="20" w:hanging="0"/>
                            <w:rPr>
                              <w:rFonts w:ascii="Blackadder ITC" w:hAnsi="Blackadder ITC"/>
                              <w:b/>
                              <w:sz w:val="32"/>
                              <w:szCs w:val="32"/>
                            </w:rPr>
                          </w:pPr>
                          <w:r>
                            <w:rPr>
                              <w:rFonts w:ascii="Blackadder ITC" w:hAnsi="Blackadder ITC"/>
                              <w:b/>
                              <w:color w:val="000000"/>
                              <w:sz w:val="32"/>
                              <w:szCs w:val="32"/>
                            </w:rPr>
                            <w:t>Premios del Deporte Almendralejo 2026</w:t>
                          </w:r>
                        </w:p>
                        <w:p>
                          <w:pPr>
                            <w:pStyle w:val="Contenidodelmarco"/>
                            <w:spacing w:before="11" w:after="0"/>
                            <w:ind w:left="20" w:hanging="0"/>
                            <w:rPr>
                              <w:b/>
                              <w:sz w:val="26"/>
                            </w:rPr>
                          </w:pPr>
                          <w:r>
                            <w:rPr>
                              <w:b/>
                              <w:color w:val="000000"/>
                              <w:sz w:val="26"/>
                            </w:rPr>
                          </w:r>
                        </w:p>
                      </w:txbxContent>
                    </wps:txbx>
                    <wps:bodyPr lIns="0" rIns="0" tIns="0" bIns="0" anchor="t">
                      <a:noAutofit/>
                    </wps:bodyPr>
                  </wps:wsp>
                </a:graphicData>
              </a:graphic>
            </wp:anchor>
          </w:drawing>
        </mc:Choice>
        <mc:Fallback>
          <w:pict>
            <v:rect id="shape_0" ID="_x005F_x0000_s4098" path="m0,0l-2147483645,0l-2147483645,-2147483646l0,-2147483646xe" stroked="f" o:allowincell="f" style="position:absolute;margin-left:174.3pt;margin-top:769.65pt;width:289.3pt;height:27.95pt;mso-wrap-style:square;v-text-anchor:top;mso-position-horizontal-relative:page;mso-position-vertical-relative:page">
              <v:fill o:detectmouseclick="t" on="false"/>
              <v:stroke color="#3465a4" joinstyle="round" endcap="flat"/>
              <v:textbox>
                <w:txbxContent>
                  <w:p>
                    <w:pPr>
                      <w:pStyle w:val="Contenidodelmarco"/>
                      <w:spacing w:before="11" w:after="0"/>
                      <w:ind w:left="20" w:hanging="0"/>
                      <w:rPr>
                        <w:rFonts w:ascii="Blackadder ITC" w:hAnsi="Blackadder ITC"/>
                        <w:b/>
                        <w:sz w:val="32"/>
                        <w:szCs w:val="32"/>
                      </w:rPr>
                    </w:pPr>
                    <w:r>
                      <w:rPr>
                        <w:rFonts w:ascii="Blackadder ITC" w:hAnsi="Blackadder ITC"/>
                        <w:b/>
                        <w:color w:val="000000"/>
                        <w:sz w:val="32"/>
                        <w:szCs w:val="32"/>
                      </w:rPr>
                      <w:t>Premios del Deporte Almendralejo 2026</w:t>
                    </w:r>
                  </w:p>
                  <w:p>
                    <w:pPr>
                      <w:pStyle w:val="Contenidodelmarco"/>
                      <w:spacing w:before="11" w:after="0"/>
                      <w:ind w:left="20" w:hanging="0"/>
                      <w:rPr>
                        <w:b/>
                        <w:sz w:val="26"/>
                      </w:rPr>
                    </w:pPr>
                    <w:r>
                      <w:rPr>
                        <w:b/>
                        <w:color w:val="000000"/>
                        <w:sz w:val="26"/>
                      </w:rPr>
                    </w:r>
                  </w:p>
                </w:txbxContent>
              </v:textbox>
              <w10:wrap type="none"/>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rPr/>
    </w:pPr>
    <w:bookmarkStart w:id="0" w:name="_GoBack"/>
    <w:r>
      <w:rPr/>
      <w:drawing>
        <wp:inline distT="0" distB="0" distL="0" distR="0">
          <wp:extent cx="6369050" cy="1415415"/>
          <wp:effectExtent l="0" t="0" r="0" b="0"/>
          <wp:docPr id="1" name="Imagen 10" descr="DEPORTES  LOGO HORIZONTAL COLOR@4x-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0" descr="DEPORTES  LOGO HORIZONTAL COLOR@4x-100"/>
                  <pic:cNvPicPr>
                    <a:picLocks noChangeAspect="1" noChangeArrowheads="1"/>
                  </pic:cNvPicPr>
                </pic:nvPicPr>
                <pic:blipFill>
                  <a:blip r:embed="rId1"/>
                  <a:stretch>
                    <a:fillRect/>
                  </a:stretch>
                </pic:blipFill>
                <pic:spPr bwMode="auto">
                  <a:xfrm>
                    <a:off x="0" y="0"/>
                    <a:ext cx="6369050" cy="1415415"/>
                  </a:xfrm>
                  <a:prstGeom prst="rect">
                    <a:avLst/>
                  </a:prstGeom>
                </pic:spPr>
              </pic:pic>
            </a:graphicData>
          </a:graphic>
        </wp:inline>
      </w:drawing>
    </w:r>
    <w:bookmarkEnd w:id="0"/>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4"/>
      <w:rPr>
        <w:sz w:val="20"/>
      </w:rPr>
    </w:pPr>
    <w:r>
      <w:rPr>
        <w:sz w:val="20"/>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4"/>
      <w:rPr>
        <w:sz w:val="20"/>
      </w:rPr>
    </w:pPr>
    <w:r>
      <w:rPr/>
      <w:drawing>
        <wp:inline distT="0" distB="0" distL="0" distR="0">
          <wp:extent cx="3507740" cy="779780"/>
          <wp:effectExtent l="0" t="0" r="0" b="0"/>
          <wp:docPr id="4" name="Imagen 11 Copia 1 Copia 1" descr="DEPORTES  LOGO HORIZONTAL COLOR@4x-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1 Copia 1 Copia 1" descr="DEPORTES  LOGO HORIZONTAL COLOR@4x-100"/>
                  <pic:cNvPicPr>
                    <a:picLocks noChangeAspect="1" noChangeArrowheads="1"/>
                  </pic:cNvPicPr>
                </pic:nvPicPr>
                <pic:blipFill>
                  <a:blip r:embed="rId1"/>
                  <a:stretch>
                    <a:fillRect/>
                  </a:stretch>
                </pic:blipFill>
                <pic:spPr bwMode="auto">
                  <a:xfrm>
                    <a:off x="0" y="0"/>
                    <a:ext cx="3507740" cy="779780"/>
                  </a:xfrm>
                  <a:prstGeom prst="rect">
                    <a:avLst/>
                  </a:prstGeom>
                </pic:spPr>
              </pic:pic>
            </a:graphicData>
          </a:graphic>
        </wp:inline>
      </w:drawing>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4"/>
      <w:rPr>
        <w:sz w:val="20"/>
      </w:rPr>
    </w:pPr>
    <w:r>
      <w:rPr/>
      <w:drawing>
        <wp:inline distT="0" distB="0" distL="0" distR="0">
          <wp:extent cx="3507740" cy="779780"/>
          <wp:effectExtent l="0" t="0" r="0" b="0"/>
          <wp:docPr id="6" name="Imagen 11 Copia 1 Copia 1 Copia 1" descr="DEPORTES  LOGO HORIZONTAL COLOR@4x-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11 Copia 1 Copia 1 Copia 1" descr="DEPORTES  LOGO HORIZONTAL COLOR@4x-100"/>
                  <pic:cNvPicPr>
                    <a:picLocks noChangeAspect="1" noChangeArrowheads="1"/>
                  </pic:cNvPicPr>
                </pic:nvPicPr>
                <pic:blipFill>
                  <a:blip r:embed="rId1"/>
                  <a:stretch>
                    <a:fillRect/>
                  </a:stretch>
                </pic:blipFill>
                <pic:spPr bwMode="auto">
                  <a:xfrm>
                    <a:off x="0" y="0"/>
                    <a:ext cx="3507740" cy="779780"/>
                  </a:xfrm>
                  <a:prstGeom prst="rect">
                    <a:avLst/>
                  </a:prstGeom>
                </pic:spPr>
              </pic:pic>
            </a:graphicData>
          </a:graphic>
        </wp:inline>
      </w:drawing>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4"/>
      <w:rPr>
        <w:sz w:val="2"/>
      </w:rPr>
    </w:pPr>
    <w:r>
      <w:rPr>
        <w:sz w:val="2"/>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16" w:hanging="320"/>
      </w:pPr>
      <w:rPr>
        <w:sz w:val="26"/>
        <w:spacing w:val="-1"/>
        <w:szCs w:val="26"/>
        <w:w w:val="100"/>
        <w:rFonts w:ascii="Arial" w:hAnsi="Arial" w:eastAsia="Times New Roman" w:cs="Arial"/>
      </w:rPr>
    </w:lvl>
    <w:lvl w:ilvl="1">
      <w:start w:val="0"/>
      <w:numFmt w:val="bullet"/>
      <w:lvlText w:val=""/>
      <w:lvlJc w:val="left"/>
      <w:pPr>
        <w:tabs>
          <w:tab w:val="num" w:pos="0"/>
        </w:tabs>
        <w:ind w:left="1094" w:hanging="320"/>
      </w:pPr>
      <w:rPr>
        <w:rFonts w:ascii="Symbol" w:hAnsi="Symbol" w:cs="Symbol" w:hint="default"/>
      </w:rPr>
    </w:lvl>
    <w:lvl w:ilvl="2">
      <w:start w:val="0"/>
      <w:numFmt w:val="bullet"/>
      <w:lvlText w:val=""/>
      <w:lvlJc w:val="left"/>
      <w:pPr>
        <w:tabs>
          <w:tab w:val="num" w:pos="0"/>
        </w:tabs>
        <w:ind w:left="2068" w:hanging="320"/>
      </w:pPr>
      <w:rPr>
        <w:rFonts w:ascii="Symbol" w:hAnsi="Symbol" w:cs="Symbol" w:hint="default"/>
      </w:rPr>
    </w:lvl>
    <w:lvl w:ilvl="3">
      <w:start w:val="0"/>
      <w:numFmt w:val="bullet"/>
      <w:lvlText w:val=""/>
      <w:lvlJc w:val="left"/>
      <w:pPr>
        <w:tabs>
          <w:tab w:val="num" w:pos="0"/>
        </w:tabs>
        <w:ind w:left="3042" w:hanging="320"/>
      </w:pPr>
      <w:rPr>
        <w:rFonts w:ascii="Symbol" w:hAnsi="Symbol" w:cs="Symbol" w:hint="default"/>
      </w:rPr>
    </w:lvl>
    <w:lvl w:ilvl="4">
      <w:start w:val="0"/>
      <w:numFmt w:val="bullet"/>
      <w:lvlText w:val=""/>
      <w:lvlJc w:val="left"/>
      <w:pPr>
        <w:tabs>
          <w:tab w:val="num" w:pos="0"/>
        </w:tabs>
        <w:ind w:left="4016" w:hanging="320"/>
      </w:pPr>
      <w:rPr>
        <w:rFonts w:ascii="Symbol" w:hAnsi="Symbol" w:cs="Symbol" w:hint="default"/>
      </w:rPr>
    </w:lvl>
    <w:lvl w:ilvl="5">
      <w:start w:val="0"/>
      <w:numFmt w:val="bullet"/>
      <w:lvlText w:val=""/>
      <w:lvlJc w:val="left"/>
      <w:pPr>
        <w:tabs>
          <w:tab w:val="num" w:pos="0"/>
        </w:tabs>
        <w:ind w:left="4990" w:hanging="320"/>
      </w:pPr>
      <w:rPr>
        <w:rFonts w:ascii="Symbol" w:hAnsi="Symbol" w:cs="Symbol" w:hint="default"/>
      </w:rPr>
    </w:lvl>
    <w:lvl w:ilvl="6">
      <w:start w:val="0"/>
      <w:numFmt w:val="bullet"/>
      <w:lvlText w:val=""/>
      <w:lvlJc w:val="left"/>
      <w:pPr>
        <w:tabs>
          <w:tab w:val="num" w:pos="0"/>
        </w:tabs>
        <w:ind w:left="5964" w:hanging="320"/>
      </w:pPr>
      <w:rPr>
        <w:rFonts w:ascii="Symbol" w:hAnsi="Symbol" w:cs="Symbol" w:hint="default"/>
      </w:rPr>
    </w:lvl>
    <w:lvl w:ilvl="7">
      <w:start w:val="0"/>
      <w:numFmt w:val="bullet"/>
      <w:lvlText w:val=""/>
      <w:lvlJc w:val="left"/>
      <w:pPr>
        <w:tabs>
          <w:tab w:val="num" w:pos="0"/>
        </w:tabs>
        <w:ind w:left="6938" w:hanging="320"/>
      </w:pPr>
      <w:rPr>
        <w:rFonts w:ascii="Symbol" w:hAnsi="Symbol" w:cs="Symbol" w:hint="default"/>
      </w:rPr>
    </w:lvl>
    <w:lvl w:ilvl="8">
      <w:start w:val="0"/>
      <w:numFmt w:val="bullet"/>
      <w:lvlText w:val=""/>
      <w:lvlJc w:val="left"/>
      <w:pPr>
        <w:tabs>
          <w:tab w:val="num" w:pos="0"/>
        </w:tabs>
        <w:ind w:left="7912" w:hanging="320"/>
      </w:pPr>
      <w:rPr>
        <w:rFonts w:ascii="Symbol" w:hAnsi="Symbol" w:cs="Symbol" w:hint="default"/>
      </w:rPr>
    </w:lvl>
  </w:abstractNum>
  <w:abstractNum w:abstractNumId="2">
    <w:lvl w:ilvl="0">
      <w:numFmt w:val="bullet"/>
      <w:lvlText w:val="-"/>
      <w:lvlJc w:val="left"/>
      <w:pPr>
        <w:tabs>
          <w:tab w:val="num" w:pos="0"/>
        </w:tabs>
        <w:ind w:left="116" w:hanging="232"/>
      </w:pPr>
      <w:rPr>
        <w:rFonts w:ascii="Arial" w:hAnsi="Arial" w:cs="Arial" w:hint="default"/>
        <w:sz w:val="26"/>
        <w:spacing w:val="-1"/>
        <w:w w:val="100"/>
      </w:rPr>
    </w:lvl>
    <w:lvl w:ilvl="1">
      <w:start w:val="0"/>
      <w:numFmt w:val="bullet"/>
      <w:lvlText w:val=""/>
      <w:lvlJc w:val="left"/>
      <w:pPr>
        <w:tabs>
          <w:tab w:val="num" w:pos="0"/>
        </w:tabs>
        <w:ind w:left="1094" w:hanging="232"/>
      </w:pPr>
      <w:rPr>
        <w:rFonts w:ascii="Symbol" w:hAnsi="Symbol" w:cs="Symbol" w:hint="default"/>
      </w:rPr>
    </w:lvl>
    <w:lvl w:ilvl="2">
      <w:start w:val="0"/>
      <w:numFmt w:val="bullet"/>
      <w:lvlText w:val=""/>
      <w:lvlJc w:val="left"/>
      <w:pPr>
        <w:tabs>
          <w:tab w:val="num" w:pos="0"/>
        </w:tabs>
        <w:ind w:left="2068" w:hanging="232"/>
      </w:pPr>
      <w:rPr>
        <w:rFonts w:ascii="Symbol" w:hAnsi="Symbol" w:cs="Symbol" w:hint="default"/>
      </w:rPr>
    </w:lvl>
    <w:lvl w:ilvl="3">
      <w:start w:val="0"/>
      <w:numFmt w:val="bullet"/>
      <w:lvlText w:val=""/>
      <w:lvlJc w:val="left"/>
      <w:pPr>
        <w:tabs>
          <w:tab w:val="num" w:pos="0"/>
        </w:tabs>
        <w:ind w:left="3042" w:hanging="232"/>
      </w:pPr>
      <w:rPr>
        <w:rFonts w:ascii="Symbol" w:hAnsi="Symbol" w:cs="Symbol" w:hint="default"/>
      </w:rPr>
    </w:lvl>
    <w:lvl w:ilvl="4">
      <w:start w:val="0"/>
      <w:numFmt w:val="bullet"/>
      <w:lvlText w:val=""/>
      <w:lvlJc w:val="left"/>
      <w:pPr>
        <w:tabs>
          <w:tab w:val="num" w:pos="0"/>
        </w:tabs>
        <w:ind w:left="4016" w:hanging="232"/>
      </w:pPr>
      <w:rPr>
        <w:rFonts w:ascii="Symbol" w:hAnsi="Symbol" w:cs="Symbol" w:hint="default"/>
      </w:rPr>
    </w:lvl>
    <w:lvl w:ilvl="5">
      <w:start w:val="0"/>
      <w:numFmt w:val="bullet"/>
      <w:lvlText w:val=""/>
      <w:lvlJc w:val="left"/>
      <w:pPr>
        <w:tabs>
          <w:tab w:val="num" w:pos="0"/>
        </w:tabs>
        <w:ind w:left="4990" w:hanging="232"/>
      </w:pPr>
      <w:rPr>
        <w:rFonts w:ascii="Symbol" w:hAnsi="Symbol" w:cs="Symbol" w:hint="default"/>
      </w:rPr>
    </w:lvl>
    <w:lvl w:ilvl="6">
      <w:start w:val="0"/>
      <w:numFmt w:val="bullet"/>
      <w:lvlText w:val=""/>
      <w:lvlJc w:val="left"/>
      <w:pPr>
        <w:tabs>
          <w:tab w:val="num" w:pos="0"/>
        </w:tabs>
        <w:ind w:left="5964" w:hanging="232"/>
      </w:pPr>
      <w:rPr>
        <w:rFonts w:ascii="Symbol" w:hAnsi="Symbol" w:cs="Symbol" w:hint="default"/>
      </w:rPr>
    </w:lvl>
    <w:lvl w:ilvl="7">
      <w:start w:val="0"/>
      <w:numFmt w:val="bullet"/>
      <w:lvlText w:val=""/>
      <w:lvlJc w:val="left"/>
      <w:pPr>
        <w:tabs>
          <w:tab w:val="num" w:pos="0"/>
        </w:tabs>
        <w:ind w:left="6938" w:hanging="232"/>
      </w:pPr>
      <w:rPr>
        <w:rFonts w:ascii="Symbol" w:hAnsi="Symbol" w:cs="Symbol" w:hint="default"/>
      </w:rPr>
    </w:lvl>
    <w:lvl w:ilvl="8">
      <w:start w:val="0"/>
      <w:numFmt w:val="bullet"/>
      <w:lvlText w:val=""/>
      <w:lvlJc w:val="left"/>
      <w:pPr>
        <w:tabs>
          <w:tab w:val="num" w:pos="0"/>
        </w:tabs>
        <w:ind w:left="7912" w:hanging="232"/>
      </w:pPr>
      <w:rPr>
        <w:rFonts w:ascii="Symbol" w:hAnsi="Symbol" w:cs="Symbol" w:hint="default"/>
      </w:rPr>
    </w:lvl>
  </w:abstractNum>
  <w:abstractNum w:abstractNumId="3">
    <w:lvl w:ilvl="0">
      <w:start w:val="1"/>
      <w:numFmt w:val="upperLetter"/>
      <w:lvlText w:val="%1)"/>
      <w:lvlJc w:val="left"/>
      <w:pPr>
        <w:tabs>
          <w:tab w:val="num" w:pos="0"/>
        </w:tabs>
        <w:ind w:left="116" w:hanging="384"/>
      </w:pPr>
      <w:rPr>
        <w:sz w:val="26"/>
        <w:spacing w:val="-28"/>
        <w:szCs w:val="26"/>
        <w:w w:val="100"/>
        <w:rFonts w:ascii="Arial" w:hAnsi="Arial" w:eastAsia="Times New Roman" w:cs="Arial"/>
      </w:rPr>
    </w:lvl>
    <w:lvl w:ilvl="1">
      <w:start w:val="0"/>
      <w:numFmt w:val="bullet"/>
      <w:lvlText w:val=""/>
      <w:lvlJc w:val="left"/>
      <w:pPr>
        <w:tabs>
          <w:tab w:val="num" w:pos="0"/>
        </w:tabs>
        <w:ind w:left="1094" w:hanging="384"/>
      </w:pPr>
      <w:rPr>
        <w:rFonts w:ascii="Symbol" w:hAnsi="Symbol" w:cs="Symbol" w:hint="default"/>
      </w:rPr>
    </w:lvl>
    <w:lvl w:ilvl="2">
      <w:start w:val="0"/>
      <w:numFmt w:val="bullet"/>
      <w:lvlText w:val=""/>
      <w:lvlJc w:val="left"/>
      <w:pPr>
        <w:tabs>
          <w:tab w:val="num" w:pos="0"/>
        </w:tabs>
        <w:ind w:left="2068" w:hanging="384"/>
      </w:pPr>
      <w:rPr>
        <w:rFonts w:ascii="Symbol" w:hAnsi="Symbol" w:cs="Symbol" w:hint="default"/>
      </w:rPr>
    </w:lvl>
    <w:lvl w:ilvl="3">
      <w:start w:val="0"/>
      <w:numFmt w:val="bullet"/>
      <w:lvlText w:val=""/>
      <w:lvlJc w:val="left"/>
      <w:pPr>
        <w:tabs>
          <w:tab w:val="num" w:pos="0"/>
        </w:tabs>
        <w:ind w:left="3042" w:hanging="384"/>
      </w:pPr>
      <w:rPr>
        <w:rFonts w:ascii="Symbol" w:hAnsi="Symbol" w:cs="Symbol" w:hint="default"/>
      </w:rPr>
    </w:lvl>
    <w:lvl w:ilvl="4">
      <w:start w:val="0"/>
      <w:numFmt w:val="bullet"/>
      <w:lvlText w:val=""/>
      <w:lvlJc w:val="left"/>
      <w:pPr>
        <w:tabs>
          <w:tab w:val="num" w:pos="0"/>
        </w:tabs>
        <w:ind w:left="4016" w:hanging="384"/>
      </w:pPr>
      <w:rPr>
        <w:rFonts w:ascii="Symbol" w:hAnsi="Symbol" w:cs="Symbol" w:hint="default"/>
      </w:rPr>
    </w:lvl>
    <w:lvl w:ilvl="5">
      <w:start w:val="0"/>
      <w:numFmt w:val="bullet"/>
      <w:lvlText w:val=""/>
      <w:lvlJc w:val="left"/>
      <w:pPr>
        <w:tabs>
          <w:tab w:val="num" w:pos="0"/>
        </w:tabs>
        <w:ind w:left="4990" w:hanging="384"/>
      </w:pPr>
      <w:rPr>
        <w:rFonts w:ascii="Symbol" w:hAnsi="Symbol" w:cs="Symbol" w:hint="default"/>
      </w:rPr>
    </w:lvl>
    <w:lvl w:ilvl="6">
      <w:start w:val="0"/>
      <w:numFmt w:val="bullet"/>
      <w:lvlText w:val=""/>
      <w:lvlJc w:val="left"/>
      <w:pPr>
        <w:tabs>
          <w:tab w:val="num" w:pos="0"/>
        </w:tabs>
        <w:ind w:left="5964" w:hanging="384"/>
      </w:pPr>
      <w:rPr>
        <w:rFonts w:ascii="Symbol" w:hAnsi="Symbol" w:cs="Symbol" w:hint="default"/>
      </w:rPr>
    </w:lvl>
    <w:lvl w:ilvl="7">
      <w:start w:val="0"/>
      <w:numFmt w:val="bullet"/>
      <w:lvlText w:val=""/>
      <w:lvlJc w:val="left"/>
      <w:pPr>
        <w:tabs>
          <w:tab w:val="num" w:pos="0"/>
        </w:tabs>
        <w:ind w:left="6938" w:hanging="384"/>
      </w:pPr>
      <w:rPr>
        <w:rFonts w:ascii="Symbol" w:hAnsi="Symbol" w:cs="Symbol" w:hint="default"/>
      </w:rPr>
    </w:lvl>
    <w:lvl w:ilvl="8">
      <w:start w:val="0"/>
      <w:numFmt w:val="bullet"/>
      <w:lvlText w:val=""/>
      <w:lvlJc w:val="left"/>
      <w:pPr>
        <w:tabs>
          <w:tab w:val="num" w:pos="0"/>
        </w:tabs>
        <w:ind w:left="7912" w:hanging="384"/>
      </w:pPr>
      <w:rPr>
        <w:rFonts w:ascii="Symbol" w:hAnsi="Symbol" w:cs="Symbol" w:hint="default"/>
      </w:rPr>
    </w:lvl>
  </w:abstractNum>
  <w:abstractNum w:abstractNumId="4">
    <w:lvl w:ilvl="0">
      <w:start w:val="3"/>
      <w:numFmt w:val="upperLetter"/>
      <w:lvlText w:val="%1)"/>
      <w:lvlJc w:val="left"/>
      <w:pPr>
        <w:tabs>
          <w:tab w:val="num" w:pos="0"/>
        </w:tabs>
        <w:ind w:left="463" w:hanging="348"/>
      </w:pPr>
      <w:rPr>
        <w:sz w:val="26"/>
        <w:spacing w:val="-1"/>
        <w:szCs w:val="26"/>
        <w:w w:val="100"/>
        <w:rFonts w:ascii="Arial" w:hAnsi="Arial" w:eastAsia="Times New Roman" w:cs="Arial"/>
      </w:rPr>
    </w:lvl>
    <w:lvl w:ilvl="1">
      <w:start w:val="0"/>
      <w:numFmt w:val="bullet"/>
      <w:lvlText w:val=""/>
      <w:lvlJc w:val="left"/>
      <w:pPr>
        <w:tabs>
          <w:tab w:val="num" w:pos="0"/>
        </w:tabs>
        <w:ind w:left="1400" w:hanging="348"/>
      </w:pPr>
      <w:rPr>
        <w:rFonts w:ascii="Symbol" w:hAnsi="Symbol" w:cs="Symbol" w:hint="default"/>
      </w:rPr>
    </w:lvl>
    <w:lvl w:ilvl="2">
      <w:start w:val="0"/>
      <w:numFmt w:val="bullet"/>
      <w:lvlText w:val=""/>
      <w:lvlJc w:val="left"/>
      <w:pPr>
        <w:tabs>
          <w:tab w:val="num" w:pos="0"/>
        </w:tabs>
        <w:ind w:left="2340" w:hanging="348"/>
      </w:pPr>
      <w:rPr>
        <w:rFonts w:ascii="Symbol" w:hAnsi="Symbol" w:cs="Symbol" w:hint="default"/>
      </w:rPr>
    </w:lvl>
    <w:lvl w:ilvl="3">
      <w:start w:val="0"/>
      <w:numFmt w:val="bullet"/>
      <w:lvlText w:val=""/>
      <w:lvlJc w:val="left"/>
      <w:pPr>
        <w:tabs>
          <w:tab w:val="num" w:pos="0"/>
        </w:tabs>
        <w:ind w:left="3280" w:hanging="348"/>
      </w:pPr>
      <w:rPr>
        <w:rFonts w:ascii="Symbol" w:hAnsi="Symbol" w:cs="Symbol" w:hint="default"/>
      </w:rPr>
    </w:lvl>
    <w:lvl w:ilvl="4">
      <w:start w:val="0"/>
      <w:numFmt w:val="bullet"/>
      <w:lvlText w:val=""/>
      <w:lvlJc w:val="left"/>
      <w:pPr>
        <w:tabs>
          <w:tab w:val="num" w:pos="0"/>
        </w:tabs>
        <w:ind w:left="4220" w:hanging="348"/>
      </w:pPr>
      <w:rPr>
        <w:rFonts w:ascii="Symbol" w:hAnsi="Symbol" w:cs="Symbol" w:hint="default"/>
      </w:rPr>
    </w:lvl>
    <w:lvl w:ilvl="5">
      <w:start w:val="0"/>
      <w:numFmt w:val="bullet"/>
      <w:lvlText w:val=""/>
      <w:lvlJc w:val="left"/>
      <w:pPr>
        <w:tabs>
          <w:tab w:val="num" w:pos="0"/>
        </w:tabs>
        <w:ind w:left="5160" w:hanging="348"/>
      </w:pPr>
      <w:rPr>
        <w:rFonts w:ascii="Symbol" w:hAnsi="Symbol" w:cs="Symbol" w:hint="default"/>
      </w:rPr>
    </w:lvl>
    <w:lvl w:ilvl="6">
      <w:start w:val="0"/>
      <w:numFmt w:val="bullet"/>
      <w:lvlText w:val=""/>
      <w:lvlJc w:val="left"/>
      <w:pPr>
        <w:tabs>
          <w:tab w:val="num" w:pos="0"/>
        </w:tabs>
        <w:ind w:left="6100" w:hanging="348"/>
      </w:pPr>
      <w:rPr>
        <w:rFonts w:ascii="Symbol" w:hAnsi="Symbol" w:cs="Symbol" w:hint="default"/>
      </w:rPr>
    </w:lvl>
    <w:lvl w:ilvl="7">
      <w:start w:val="0"/>
      <w:numFmt w:val="bullet"/>
      <w:lvlText w:val=""/>
      <w:lvlJc w:val="left"/>
      <w:pPr>
        <w:tabs>
          <w:tab w:val="num" w:pos="0"/>
        </w:tabs>
        <w:ind w:left="7040" w:hanging="348"/>
      </w:pPr>
      <w:rPr>
        <w:rFonts w:ascii="Symbol" w:hAnsi="Symbol" w:cs="Symbol" w:hint="default"/>
      </w:rPr>
    </w:lvl>
    <w:lvl w:ilvl="8">
      <w:start w:val="0"/>
      <w:numFmt w:val="bullet"/>
      <w:lvlText w:val=""/>
      <w:lvlJc w:val="left"/>
      <w:pPr>
        <w:tabs>
          <w:tab w:val="num" w:pos="0"/>
        </w:tabs>
        <w:ind w:left="7980" w:hanging="348"/>
      </w:pPr>
      <w:rPr>
        <w:rFonts w:ascii="Symbol" w:hAnsi="Symbol" w:cs="Symbol" w:hint="default"/>
      </w:rPr>
    </w:lvl>
  </w:abstractNum>
  <w:abstractNum w:abstractNumId="5">
    <w:lvl w:ilvl="0">
      <w:start w:val="1"/>
      <w:numFmt w:val="upperLetter"/>
      <w:lvlText w:val="%1)"/>
      <w:lvlJc w:val="left"/>
      <w:pPr>
        <w:tabs>
          <w:tab w:val="num" w:pos="0"/>
        </w:tabs>
        <w:ind w:left="116" w:hanging="448"/>
      </w:pPr>
      <w:rPr>
        <w:sz w:val="26"/>
        <w:spacing w:val="-30"/>
        <w:szCs w:val="26"/>
        <w:w w:val="100"/>
        <w:rFonts w:ascii="Arial" w:hAnsi="Arial" w:eastAsia="Times New Roman" w:cs="Arial"/>
      </w:rPr>
    </w:lvl>
    <w:lvl w:ilvl="1">
      <w:start w:val="0"/>
      <w:numFmt w:val="bullet"/>
      <w:lvlText w:val=""/>
      <w:lvlJc w:val="left"/>
      <w:pPr>
        <w:tabs>
          <w:tab w:val="num" w:pos="0"/>
        </w:tabs>
        <w:ind w:left="1094" w:hanging="448"/>
      </w:pPr>
      <w:rPr>
        <w:rFonts w:ascii="Symbol" w:hAnsi="Symbol" w:cs="Symbol" w:hint="default"/>
      </w:rPr>
    </w:lvl>
    <w:lvl w:ilvl="2">
      <w:start w:val="0"/>
      <w:numFmt w:val="bullet"/>
      <w:lvlText w:val=""/>
      <w:lvlJc w:val="left"/>
      <w:pPr>
        <w:tabs>
          <w:tab w:val="num" w:pos="0"/>
        </w:tabs>
        <w:ind w:left="2068" w:hanging="448"/>
      </w:pPr>
      <w:rPr>
        <w:rFonts w:ascii="Symbol" w:hAnsi="Symbol" w:cs="Symbol" w:hint="default"/>
      </w:rPr>
    </w:lvl>
    <w:lvl w:ilvl="3">
      <w:start w:val="0"/>
      <w:numFmt w:val="bullet"/>
      <w:lvlText w:val=""/>
      <w:lvlJc w:val="left"/>
      <w:pPr>
        <w:tabs>
          <w:tab w:val="num" w:pos="0"/>
        </w:tabs>
        <w:ind w:left="3042" w:hanging="448"/>
      </w:pPr>
      <w:rPr>
        <w:rFonts w:ascii="Symbol" w:hAnsi="Symbol" w:cs="Symbol" w:hint="default"/>
      </w:rPr>
    </w:lvl>
    <w:lvl w:ilvl="4">
      <w:start w:val="0"/>
      <w:numFmt w:val="bullet"/>
      <w:lvlText w:val=""/>
      <w:lvlJc w:val="left"/>
      <w:pPr>
        <w:tabs>
          <w:tab w:val="num" w:pos="0"/>
        </w:tabs>
        <w:ind w:left="4016" w:hanging="448"/>
      </w:pPr>
      <w:rPr>
        <w:rFonts w:ascii="Symbol" w:hAnsi="Symbol" w:cs="Symbol" w:hint="default"/>
      </w:rPr>
    </w:lvl>
    <w:lvl w:ilvl="5">
      <w:start w:val="0"/>
      <w:numFmt w:val="bullet"/>
      <w:lvlText w:val=""/>
      <w:lvlJc w:val="left"/>
      <w:pPr>
        <w:tabs>
          <w:tab w:val="num" w:pos="0"/>
        </w:tabs>
        <w:ind w:left="4990" w:hanging="448"/>
      </w:pPr>
      <w:rPr>
        <w:rFonts w:ascii="Symbol" w:hAnsi="Symbol" w:cs="Symbol" w:hint="default"/>
      </w:rPr>
    </w:lvl>
    <w:lvl w:ilvl="6">
      <w:start w:val="0"/>
      <w:numFmt w:val="bullet"/>
      <w:lvlText w:val=""/>
      <w:lvlJc w:val="left"/>
      <w:pPr>
        <w:tabs>
          <w:tab w:val="num" w:pos="0"/>
        </w:tabs>
        <w:ind w:left="5964" w:hanging="448"/>
      </w:pPr>
      <w:rPr>
        <w:rFonts w:ascii="Symbol" w:hAnsi="Symbol" w:cs="Symbol" w:hint="default"/>
      </w:rPr>
    </w:lvl>
    <w:lvl w:ilvl="7">
      <w:start w:val="0"/>
      <w:numFmt w:val="bullet"/>
      <w:lvlText w:val=""/>
      <w:lvlJc w:val="left"/>
      <w:pPr>
        <w:tabs>
          <w:tab w:val="num" w:pos="0"/>
        </w:tabs>
        <w:ind w:left="6938" w:hanging="448"/>
      </w:pPr>
      <w:rPr>
        <w:rFonts w:ascii="Symbol" w:hAnsi="Symbol" w:cs="Symbol" w:hint="default"/>
      </w:rPr>
    </w:lvl>
    <w:lvl w:ilvl="8">
      <w:start w:val="0"/>
      <w:numFmt w:val="bullet"/>
      <w:lvlText w:val=""/>
      <w:lvlJc w:val="left"/>
      <w:pPr>
        <w:tabs>
          <w:tab w:val="num" w:pos="0"/>
        </w:tabs>
        <w:ind w:left="7912" w:hanging="448"/>
      </w:pPr>
      <w:rPr>
        <w:rFonts w:ascii="Symbol" w:hAnsi="Symbol" w:cs="Symbol" w:hint="default"/>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es-E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s-ES"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99"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Normal Indent" w:uiPriority="99"/>
    <w:lsdException w:name="footnote text" w:uiPriority="99"/>
    <w:lsdException w:name="annotation text" w:uiPriority="99"/>
    <w:lsdException w:name="header" w:uiPriority="99" w:qFormat="1"/>
    <w:lsdException w:name="footer" w:uiPriority="99" w:qFormat="1"/>
    <w:lsdException w:name="index heading" w:uiPriority="99"/>
    <w:lsdException w:name="caption" w:locked="1" w:uiPriority="0"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locked="1" w:uiPriority="0" w:semiHidden="0" w:unhideWhenUsed="0" w:qFormat="1"/>
    <w:lsdException w:name="Closing" w:uiPriority="99"/>
    <w:lsdException w:name="Signature" w:uiPriority="99"/>
    <w:lsdException w:name="Default Paragraph Font" w:uiPriority="1" w:qFormat="1"/>
    <w:lsdException w:name="Body Text" w:uiPriority="99" w:semiHidden="0" w:unhideWhenUsed="0" w:qFormat="1"/>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locked="1" w:uiPriority="0"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locked="1" w:uiPriority="0" w:semiHidden="0" w:unhideWhenUsed="0" w:qFormat="1"/>
    <w:lsdException w:name="Emphasis" w:locked="1" w:uiPriority="0" w:semiHidden="0" w:unhideWhenUsed="0" w:qFormat="1"/>
    <w:lsdException w:name="Document Map" w:uiPriority="99"/>
    <w:lsdException w:name="Plain Text" w:uiPriority="99"/>
    <w:lsdException w:name="E-mail Signature"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qFormat="1"/>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locked="1" w:uiPriority="0" w:semiHidden="0" w:unhideWhenUsed="0"/>
    <w:lsdException w:name="Table Theme" w:uiPriority="99"/>
    <w:lsdException w:name="List Paragraph" w:uiPriority="99" w:semiHidden="0" w:unhideWhenUsed="0" w:qFormat="1"/>
  </w:latentStyles>
  <w:style w:type="paragraph" w:styleId="Normal" w:default="1">
    <w:name w:val="Normal"/>
    <w:uiPriority w:val="0"/>
    <w:qFormat/>
    <w:pPr>
      <w:widowControl w:val="false"/>
      <w:suppressAutoHyphens w:val="true"/>
      <w:bidi w:val="0"/>
      <w:spacing w:before="0" w:after="0"/>
      <w:jc w:val="left"/>
    </w:pPr>
    <w:rPr>
      <w:rFonts w:ascii="Arial" w:hAnsi="Arial" w:eastAsia="Calibri" w:cs="Arial"/>
      <w:color w:val="auto"/>
      <w:kern w:val="0"/>
      <w:sz w:val="22"/>
      <w:szCs w:val="22"/>
      <w:lang w:val="es-ES" w:eastAsia="es-ES" w:bidi="ar-SA"/>
    </w:rPr>
  </w:style>
  <w:style w:type="paragraph" w:styleId="Ttulo1">
    <w:name w:val="Heading 1"/>
    <w:basedOn w:val="Normal"/>
    <w:link w:val="Ttulo1Car"/>
    <w:uiPriority w:val="99"/>
    <w:qFormat/>
    <w:pPr>
      <w:ind w:left="115" w:hanging="0"/>
      <w:outlineLvl w:val="0"/>
    </w:pPr>
    <w:rPr>
      <w:b/>
      <w:bCs/>
      <w:sz w:val="26"/>
      <w:szCs w:val="26"/>
    </w:rPr>
  </w:style>
  <w:style w:type="character" w:styleId="DefaultParagraphFont" w:default="1">
    <w:name w:val="Default Paragraph Font"/>
    <w:uiPriority w:val="1"/>
    <w:semiHidden/>
    <w:unhideWhenUsed/>
    <w:qFormat/>
    <w:rPr/>
  </w:style>
  <w:style w:type="character" w:styleId="Ttulo1Car" w:customStyle="1">
    <w:name w:val="Título 1 Car"/>
    <w:basedOn w:val="DefaultParagraphFont"/>
    <w:uiPriority w:val="99"/>
    <w:qFormat/>
    <w:locked/>
    <w:rPr>
      <w:rFonts w:ascii="Cambria" w:hAnsi="Cambria" w:cs="Times New Roman"/>
      <w:b/>
      <w:bCs/>
      <w:kern w:val="2"/>
      <w:sz w:val="32"/>
      <w:szCs w:val="32"/>
    </w:rPr>
  </w:style>
  <w:style w:type="character" w:styleId="TextoindependienteCar" w:customStyle="1">
    <w:name w:val="Texto independiente Car"/>
    <w:basedOn w:val="DefaultParagraphFont"/>
    <w:uiPriority w:val="99"/>
    <w:semiHidden/>
    <w:qFormat/>
    <w:locked/>
    <w:rPr>
      <w:rFonts w:ascii="Arial" w:hAnsi="Arial" w:cs="Arial"/>
    </w:rPr>
  </w:style>
  <w:style w:type="character" w:styleId="EncabezadoCar" w:customStyle="1">
    <w:name w:val="Encabezado Car"/>
    <w:basedOn w:val="DefaultParagraphFont"/>
    <w:uiPriority w:val="99"/>
    <w:semiHidden/>
    <w:qFormat/>
    <w:rPr>
      <w:rFonts w:ascii="Arial" w:hAnsi="Arial" w:cs="Arial"/>
    </w:rPr>
  </w:style>
  <w:style w:type="character" w:styleId="PiedepginaCar" w:customStyle="1">
    <w:name w:val="Pie de página Car"/>
    <w:basedOn w:val="DefaultParagraphFont"/>
    <w:uiPriority w:val="99"/>
    <w:semiHidden/>
    <w:qFormat/>
    <w:rPr>
      <w:rFonts w:ascii="Arial" w:hAnsi="Arial" w:cs="Arial"/>
    </w:rPr>
  </w:style>
  <w:style w:type="character" w:styleId="TextodegloboCar" w:customStyle="1">
    <w:name w:val="Texto de globo Car"/>
    <w:basedOn w:val="DefaultParagraphFont"/>
    <w:link w:val="BalloonText"/>
    <w:uiPriority w:val="99"/>
    <w:semiHidden/>
    <w:qFormat/>
    <w:rPr>
      <w:rFonts w:ascii="Tahoma" w:hAnsi="Tahoma" w:cs="Tahoma"/>
      <w:sz w:val="16"/>
      <w:szCs w:val="16"/>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uiPriority w:val="99"/>
    <w:qFormat/>
    <w:pPr/>
    <w:rPr>
      <w:sz w:val="26"/>
      <w:szCs w:val="26"/>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BalloonText">
    <w:name w:val="Balloon Text"/>
    <w:basedOn w:val="Normal"/>
    <w:link w:val="TextodegloboCar"/>
    <w:uiPriority w:val="99"/>
    <w:semiHidden/>
    <w:unhideWhenUsed/>
    <w:qFormat/>
    <w:pPr/>
    <w:rPr>
      <w:rFonts w:ascii="Tahoma" w:hAnsi="Tahoma" w:cs="Tahoma"/>
      <w:sz w:val="16"/>
      <w:szCs w:val="16"/>
    </w:rPr>
  </w:style>
  <w:style w:type="paragraph" w:styleId="Cabeceraypie">
    <w:name w:val="Cabecera y pie"/>
    <w:basedOn w:val="Normal"/>
    <w:qFormat/>
    <w:pPr/>
    <w:rPr/>
  </w:style>
  <w:style w:type="paragraph" w:styleId="Cabecera">
    <w:name w:val="Header"/>
    <w:basedOn w:val="Normal"/>
    <w:link w:val="EncabezadoCar"/>
    <w:uiPriority w:val="99"/>
    <w:semiHidden/>
    <w:unhideWhenUsed/>
    <w:qFormat/>
    <w:pPr>
      <w:tabs>
        <w:tab w:val="clear" w:pos="720"/>
        <w:tab w:val="center" w:pos="4252" w:leader="none"/>
        <w:tab w:val="right" w:pos="8504" w:leader="none"/>
      </w:tabs>
    </w:pPr>
    <w:rPr/>
  </w:style>
  <w:style w:type="paragraph" w:styleId="Piedepgina">
    <w:name w:val="Footer"/>
    <w:basedOn w:val="Normal"/>
    <w:link w:val="PiedepginaCar"/>
    <w:uiPriority w:val="99"/>
    <w:semiHidden/>
    <w:unhideWhenUsed/>
    <w:qFormat/>
    <w:pPr>
      <w:tabs>
        <w:tab w:val="clear" w:pos="720"/>
        <w:tab w:val="center" w:pos="4252" w:leader="none"/>
        <w:tab w:val="right" w:pos="8504" w:leader="none"/>
      </w:tabs>
    </w:pPr>
    <w:rPr/>
  </w:style>
  <w:style w:type="paragraph" w:styleId="ListParagraph">
    <w:name w:val="List Paragraph"/>
    <w:basedOn w:val="Normal"/>
    <w:uiPriority w:val="99"/>
    <w:qFormat/>
    <w:pPr>
      <w:spacing w:before="1" w:after="0"/>
      <w:ind w:left="116" w:hanging="0"/>
    </w:pPr>
    <w:rPr/>
  </w:style>
  <w:style w:type="paragraph" w:styleId="TableParagraph" w:customStyle="1">
    <w:name w:val="Table Paragraph"/>
    <w:basedOn w:val="Normal"/>
    <w:uiPriority w:val="99"/>
    <w:qFormat/>
    <w:pPr/>
    <w:rPr/>
  </w:style>
  <w:style w:type="paragraph" w:styleId="Contenidodelmarco">
    <w:name w:val="Contenido del marco"/>
    <w:basedOn w:val="Normal"/>
    <w:qFormat/>
    <w:pPr/>
    <w:rPr/>
  </w:style>
  <w:style w:type="table" w:default="1" w:styleId="4">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header" Target="header6.xml"/><Relationship Id="rId13" Type="http://schemas.openxmlformats.org/officeDocument/2006/relationships/header" Target="header7.xml"/><Relationship Id="rId14" Type="http://schemas.openxmlformats.org/officeDocument/2006/relationships/footer" Target="footer6.xml"/><Relationship Id="rId15" Type="http://schemas.openxmlformats.org/officeDocument/2006/relationships/footer" Target="footer7.xml"/><Relationship Id="rId16" Type="http://schemas.openxmlformats.org/officeDocument/2006/relationships/image" Target="media/image1.jpeg"/><Relationship Id="rId17" Type="http://schemas.openxmlformats.org/officeDocument/2006/relationships/header" Target="header8.xml"/><Relationship Id="rId18" Type="http://schemas.openxmlformats.org/officeDocument/2006/relationships/header" Target="header9.xml"/><Relationship Id="rId19" Type="http://schemas.openxmlformats.org/officeDocument/2006/relationships/footer" Target="footer8.xml"/><Relationship Id="rId20" Type="http://schemas.openxmlformats.org/officeDocument/2006/relationships/footer" Target="footer9.xm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Relationship Id="rId25"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4.xml.rels><?xml version="1.0" encoding="UTF-8"?>
<Relationships xmlns="http://schemas.openxmlformats.org/package/2006/relationships"><Relationship Id="rId1" Type="http://schemas.openxmlformats.org/officeDocument/2006/relationships/image" Target="media/image1.jpeg"/>
</Relationships>
</file>

<file path=word/_rels/header6.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506</TotalTime>
  <Application>LibreOffice/7.5.7.1$Windows_X86_64 LibreOffice_project/47eb0cf7efbacdee9b19ae25d6752381ede23126</Application>
  <AppVersion>15.0000</AppVersion>
  <Pages>1</Pages>
  <Words>1446</Words>
  <Characters>7956</Characters>
  <CharactersWithSpaces>9384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2021-09-07T12:10:00Z</dcterms:created>
  <dc:creator>epc.deportes</dc:creator>
  <dc:description/>
  <dc:language>es-ES</dc:language>
  <cp:lastModifiedBy/>
  <cp:lastPrinted>2021-11-16T08:47:00Z</cp:lastPrinted>
  <dcterms:modified xsi:type="dcterms:W3CDTF">2026-01-07T11:07:36Z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Writer</vt:lpwstr>
  </property>
  <property fmtid="{D5CDD505-2E9C-101B-9397-08002B2CF9AE}" pid="3" name="ICV">
    <vt:lpwstr>06146BF7908E4B39B035597A3C45EFD3_12</vt:lpwstr>
  </property>
  <property fmtid="{D5CDD505-2E9C-101B-9397-08002B2CF9AE}" pid="4" name="KSOProductBuildVer">
    <vt:lpwstr>3082-12.2.0.13359</vt:lpwstr>
  </property>
</Properties>
</file>